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703" w:rsidRPr="00DE2703" w:rsidRDefault="000605C0" w:rsidP="00210C25">
      <w:pPr>
        <w:pStyle w:val="rvps6"/>
        <w:spacing w:before="0" w:beforeAutospacing="0" w:after="0" w:afterAutospacing="0" w:line="240" w:lineRule="exact"/>
        <w:ind w:left="4962"/>
        <w:jc w:val="both"/>
        <w:rPr>
          <w:i/>
          <w:lang w:val="uk-UA"/>
        </w:rPr>
      </w:pPr>
      <w:r w:rsidRPr="00DE2703">
        <w:rPr>
          <w:i/>
          <w:lang w:val="uk-UA"/>
        </w:rPr>
        <w:t xml:space="preserve">Матеріали до доповіді </w:t>
      </w:r>
      <w:r w:rsidR="00DE2703" w:rsidRPr="00DE2703">
        <w:rPr>
          <w:i/>
          <w:lang w:val="uk-UA"/>
        </w:rPr>
        <w:t>з питання Про заходи, спрямовані на підвищення рівня оплати праці в частині мінімальної заробітної плати та легалізації віднос</w:t>
      </w:r>
      <w:r w:rsidR="00DE2703">
        <w:rPr>
          <w:i/>
          <w:lang w:val="uk-UA"/>
        </w:rPr>
        <w:t>ин у сфері зайнятості населення, на засіданні ОККСЗН 23.05.2019</w:t>
      </w:r>
    </w:p>
    <w:p w:rsidR="000605C0" w:rsidRPr="000605C0" w:rsidRDefault="000605C0" w:rsidP="000605C0">
      <w:pPr>
        <w:ind w:left="5103"/>
        <w:jc w:val="both"/>
        <w:rPr>
          <w:i/>
          <w:lang w:val="uk-UA"/>
        </w:rPr>
      </w:pPr>
    </w:p>
    <w:p w:rsidR="00852FF2" w:rsidRPr="00515590" w:rsidRDefault="00852FF2" w:rsidP="00852FF2">
      <w:pPr>
        <w:ind w:left="357" w:firstLine="351"/>
        <w:jc w:val="both"/>
        <w:rPr>
          <w:b/>
          <w:i/>
          <w:sz w:val="28"/>
          <w:szCs w:val="28"/>
        </w:rPr>
      </w:pPr>
    </w:p>
    <w:p w:rsidR="00515590" w:rsidRPr="0085093D" w:rsidRDefault="00EE2C43" w:rsidP="0085093D">
      <w:pPr>
        <w:spacing w:line="360" w:lineRule="auto"/>
        <w:ind w:firstLine="709"/>
        <w:jc w:val="both"/>
        <w:rPr>
          <w:sz w:val="32"/>
          <w:szCs w:val="32"/>
          <w:lang w:val="uk-UA"/>
        </w:rPr>
      </w:pPr>
      <w:r w:rsidRPr="00EE2C43">
        <w:rPr>
          <w:b/>
          <w:sz w:val="32"/>
          <w:szCs w:val="32"/>
          <w:lang w:val="uk-UA"/>
        </w:rPr>
        <w:t xml:space="preserve">1 </w:t>
      </w:r>
      <w:proofErr w:type="spellStart"/>
      <w:r>
        <w:rPr>
          <w:b/>
          <w:sz w:val="32"/>
          <w:szCs w:val="32"/>
          <w:lang w:val="uk-UA"/>
        </w:rPr>
        <w:t>тітульний-</w:t>
      </w:r>
      <w:r w:rsidRPr="00EE2C43">
        <w:rPr>
          <w:b/>
          <w:sz w:val="32"/>
          <w:szCs w:val="32"/>
          <w:lang w:val="uk-UA"/>
        </w:rPr>
        <w:t>слайд</w:t>
      </w:r>
      <w:proofErr w:type="spellEnd"/>
      <w:r w:rsidRPr="00EE2C43">
        <w:rPr>
          <w:b/>
          <w:sz w:val="32"/>
          <w:szCs w:val="32"/>
          <w:lang w:val="uk-UA"/>
        </w:rPr>
        <w:t>.</w:t>
      </w:r>
      <w:r>
        <w:rPr>
          <w:sz w:val="32"/>
          <w:szCs w:val="32"/>
          <w:lang w:val="uk-UA"/>
        </w:rPr>
        <w:t xml:space="preserve"> </w:t>
      </w:r>
      <w:r w:rsidR="00DE2703" w:rsidRPr="0085093D">
        <w:rPr>
          <w:sz w:val="32"/>
          <w:szCs w:val="32"/>
          <w:lang w:val="uk-UA"/>
        </w:rPr>
        <w:t xml:space="preserve">Сьогодні </w:t>
      </w:r>
      <w:r w:rsidR="00852FF2" w:rsidRPr="0085093D">
        <w:rPr>
          <w:sz w:val="32"/>
          <w:szCs w:val="32"/>
          <w:lang w:val="uk-UA"/>
        </w:rPr>
        <w:t>актуальн</w:t>
      </w:r>
      <w:r w:rsidR="00DE2703" w:rsidRPr="0085093D">
        <w:rPr>
          <w:sz w:val="32"/>
          <w:szCs w:val="32"/>
          <w:lang w:val="uk-UA"/>
        </w:rPr>
        <w:t>ою</w:t>
      </w:r>
      <w:r w:rsidR="00852FF2" w:rsidRPr="0085093D">
        <w:rPr>
          <w:sz w:val="32"/>
          <w:szCs w:val="32"/>
          <w:lang w:val="uk-UA"/>
        </w:rPr>
        <w:t xml:space="preserve"> проблем</w:t>
      </w:r>
      <w:r w:rsidR="00DE2703" w:rsidRPr="0085093D">
        <w:rPr>
          <w:sz w:val="32"/>
          <w:szCs w:val="32"/>
          <w:lang w:val="uk-UA"/>
        </w:rPr>
        <w:t>ою</w:t>
      </w:r>
      <w:r w:rsidR="00852FF2" w:rsidRPr="0085093D">
        <w:rPr>
          <w:sz w:val="32"/>
          <w:szCs w:val="32"/>
          <w:lang w:val="uk-UA"/>
        </w:rPr>
        <w:t xml:space="preserve"> </w:t>
      </w:r>
      <w:r w:rsidR="00DE2703" w:rsidRPr="0085093D">
        <w:rPr>
          <w:sz w:val="32"/>
          <w:szCs w:val="32"/>
          <w:lang w:val="uk-UA"/>
        </w:rPr>
        <w:t>як</w:t>
      </w:r>
      <w:r w:rsidR="00852FF2" w:rsidRPr="0085093D">
        <w:rPr>
          <w:sz w:val="32"/>
          <w:szCs w:val="32"/>
          <w:lang w:val="uk-UA"/>
        </w:rPr>
        <w:t xml:space="preserve"> на регіональному, </w:t>
      </w:r>
      <w:r w:rsidR="00DE2703" w:rsidRPr="0085093D">
        <w:rPr>
          <w:sz w:val="32"/>
          <w:szCs w:val="32"/>
          <w:lang w:val="uk-UA"/>
        </w:rPr>
        <w:t>т</w:t>
      </w:r>
      <w:r w:rsidR="00852FF2" w:rsidRPr="0085093D">
        <w:rPr>
          <w:sz w:val="32"/>
          <w:szCs w:val="32"/>
          <w:lang w:val="uk-UA"/>
        </w:rPr>
        <w:t>а</w:t>
      </w:r>
      <w:r w:rsidR="00DE2703" w:rsidRPr="0085093D">
        <w:rPr>
          <w:sz w:val="32"/>
          <w:szCs w:val="32"/>
          <w:lang w:val="uk-UA"/>
        </w:rPr>
        <w:t>к</w:t>
      </w:r>
      <w:r w:rsidR="00852FF2" w:rsidRPr="0085093D">
        <w:rPr>
          <w:sz w:val="32"/>
          <w:szCs w:val="32"/>
          <w:lang w:val="uk-UA"/>
        </w:rPr>
        <w:t xml:space="preserve"> </w:t>
      </w:r>
      <w:r w:rsidR="000B1268" w:rsidRPr="0085093D">
        <w:rPr>
          <w:sz w:val="32"/>
          <w:szCs w:val="32"/>
          <w:lang w:val="uk-UA"/>
        </w:rPr>
        <w:t xml:space="preserve">і </w:t>
      </w:r>
      <w:r w:rsidR="00852FF2" w:rsidRPr="0085093D">
        <w:rPr>
          <w:sz w:val="32"/>
          <w:szCs w:val="32"/>
          <w:lang w:val="uk-UA"/>
        </w:rPr>
        <w:t xml:space="preserve">на </w:t>
      </w:r>
      <w:r w:rsidR="000B1268" w:rsidRPr="0085093D">
        <w:rPr>
          <w:sz w:val="32"/>
          <w:szCs w:val="32"/>
          <w:lang w:val="uk-UA"/>
        </w:rPr>
        <w:t>загально</w:t>
      </w:r>
      <w:r w:rsidR="00DE2703" w:rsidRPr="0085093D">
        <w:rPr>
          <w:sz w:val="32"/>
          <w:szCs w:val="32"/>
          <w:lang w:val="uk-UA"/>
        </w:rPr>
        <w:t>державному рівні залишається наявність «тіньової» економіки, значні обсяги нелегальної зайнятості та виплати заробітної плати «в конвертах».</w:t>
      </w:r>
    </w:p>
    <w:p w:rsidR="003B6BAE" w:rsidRPr="0085093D" w:rsidRDefault="00EE2C43" w:rsidP="0085093D">
      <w:pPr>
        <w:spacing w:line="360" w:lineRule="auto"/>
        <w:ind w:firstLine="709"/>
        <w:jc w:val="both"/>
        <w:rPr>
          <w:color w:val="000000"/>
          <w:sz w:val="32"/>
          <w:szCs w:val="32"/>
          <w:lang w:val="uk-UA"/>
        </w:rPr>
      </w:pPr>
      <w:r>
        <w:rPr>
          <w:b/>
          <w:color w:val="000000"/>
          <w:sz w:val="32"/>
          <w:szCs w:val="32"/>
          <w:lang w:val="uk-UA"/>
        </w:rPr>
        <w:t>2</w:t>
      </w:r>
      <w:r w:rsidRPr="00EE2C43">
        <w:rPr>
          <w:b/>
          <w:color w:val="000000"/>
          <w:sz w:val="32"/>
          <w:szCs w:val="32"/>
          <w:lang w:val="uk-UA"/>
        </w:rPr>
        <w:t xml:space="preserve"> слайд.</w:t>
      </w:r>
      <w:r>
        <w:rPr>
          <w:color w:val="000000"/>
          <w:sz w:val="32"/>
          <w:szCs w:val="32"/>
          <w:lang w:val="uk-UA"/>
        </w:rPr>
        <w:t xml:space="preserve"> </w:t>
      </w:r>
      <w:r w:rsidR="003179AD" w:rsidRPr="0085093D">
        <w:rPr>
          <w:color w:val="000000"/>
          <w:sz w:val="32"/>
          <w:szCs w:val="32"/>
          <w:lang w:val="uk-UA"/>
        </w:rPr>
        <w:t>З</w:t>
      </w:r>
      <w:r w:rsidR="00F7457C" w:rsidRPr="0085093D">
        <w:rPr>
          <w:color w:val="000000"/>
          <w:sz w:val="32"/>
          <w:szCs w:val="32"/>
          <w:lang w:val="uk-UA"/>
        </w:rPr>
        <w:t xml:space="preserve">а останні роки </w:t>
      </w:r>
      <w:r w:rsidR="000B1268" w:rsidRPr="0085093D">
        <w:rPr>
          <w:color w:val="000000"/>
          <w:sz w:val="32"/>
          <w:szCs w:val="32"/>
          <w:lang w:val="uk-UA"/>
        </w:rPr>
        <w:t xml:space="preserve">на державному рівні </w:t>
      </w:r>
      <w:r w:rsidR="00F7457C" w:rsidRPr="0085093D">
        <w:rPr>
          <w:color w:val="000000"/>
          <w:sz w:val="32"/>
          <w:szCs w:val="32"/>
          <w:lang w:val="uk-UA"/>
        </w:rPr>
        <w:t>зроблено низку кроків, спрямова</w:t>
      </w:r>
      <w:r w:rsidR="003179AD" w:rsidRPr="0085093D">
        <w:rPr>
          <w:color w:val="000000"/>
          <w:sz w:val="32"/>
          <w:szCs w:val="32"/>
          <w:lang w:val="uk-UA"/>
        </w:rPr>
        <w:t xml:space="preserve">них саме на подолання цього ганебного явища. </w:t>
      </w:r>
      <w:r w:rsidR="0085093D">
        <w:rPr>
          <w:color w:val="000000"/>
          <w:sz w:val="32"/>
          <w:szCs w:val="32"/>
          <w:lang w:val="uk-UA"/>
        </w:rPr>
        <w:t>Стисло нагадаю основні з них.</w:t>
      </w:r>
    </w:p>
    <w:p w:rsidR="00852FF2" w:rsidRPr="0085093D" w:rsidRDefault="003179AD" w:rsidP="0085093D">
      <w:pPr>
        <w:spacing w:line="360" w:lineRule="auto"/>
        <w:ind w:firstLine="709"/>
        <w:jc w:val="both"/>
        <w:rPr>
          <w:color w:val="000000"/>
          <w:sz w:val="32"/>
          <w:szCs w:val="32"/>
          <w:lang w:val="uk-UA"/>
        </w:rPr>
      </w:pPr>
      <w:r w:rsidRPr="0085093D">
        <w:rPr>
          <w:color w:val="000000"/>
          <w:sz w:val="32"/>
          <w:szCs w:val="32"/>
          <w:lang w:val="uk-UA"/>
        </w:rPr>
        <w:t xml:space="preserve">Так, </w:t>
      </w:r>
      <w:r w:rsidR="000B1268" w:rsidRPr="0085093D">
        <w:rPr>
          <w:color w:val="000000"/>
          <w:sz w:val="32"/>
          <w:szCs w:val="32"/>
          <w:lang w:val="uk-UA"/>
        </w:rPr>
        <w:t>у 2016 році</w:t>
      </w:r>
      <w:r w:rsidRPr="0085093D">
        <w:rPr>
          <w:color w:val="000000"/>
          <w:sz w:val="32"/>
          <w:szCs w:val="32"/>
          <w:lang w:val="uk-UA"/>
        </w:rPr>
        <w:t xml:space="preserve"> майже вдвічі знижено єдиний соціальний внесок </w:t>
      </w:r>
      <w:r w:rsidRPr="0085093D">
        <w:rPr>
          <w:i/>
          <w:color w:val="000000"/>
          <w:sz w:val="32"/>
          <w:szCs w:val="32"/>
          <w:lang w:val="uk-UA"/>
        </w:rPr>
        <w:t xml:space="preserve">(від 40 % до </w:t>
      </w:r>
      <w:r w:rsidR="003B6BAE" w:rsidRPr="0085093D">
        <w:rPr>
          <w:i/>
          <w:color w:val="000000"/>
          <w:sz w:val="32"/>
          <w:szCs w:val="32"/>
          <w:lang w:val="uk-UA"/>
        </w:rPr>
        <w:t>22 %),</w:t>
      </w:r>
      <w:r w:rsidR="003B6BAE" w:rsidRPr="0085093D">
        <w:rPr>
          <w:color w:val="000000"/>
          <w:sz w:val="32"/>
          <w:szCs w:val="32"/>
          <w:lang w:val="uk-UA"/>
        </w:rPr>
        <w:t xml:space="preserve"> який сплачують роботодавці. </w:t>
      </w:r>
    </w:p>
    <w:p w:rsidR="000B1268" w:rsidRPr="0085093D" w:rsidRDefault="000B1268" w:rsidP="0085093D">
      <w:pPr>
        <w:spacing w:line="360" w:lineRule="auto"/>
        <w:ind w:firstLine="709"/>
        <w:jc w:val="both"/>
        <w:rPr>
          <w:color w:val="000000"/>
          <w:sz w:val="32"/>
          <w:szCs w:val="32"/>
          <w:lang w:val="uk-UA"/>
        </w:rPr>
      </w:pPr>
      <w:r w:rsidRPr="0085093D">
        <w:rPr>
          <w:color w:val="000000"/>
          <w:sz w:val="32"/>
          <w:szCs w:val="32"/>
          <w:lang w:val="uk-UA"/>
        </w:rPr>
        <w:t xml:space="preserve">У </w:t>
      </w:r>
      <w:r w:rsidR="00C432C0" w:rsidRPr="0085093D">
        <w:rPr>
          <w:color w:val="000000"/>
          <w:sz w:val="32"/>
          <w:szCs w:val="32"/>
          <w:lang w:val="uk-UA"/>
        </w:rPr>
        <w:t>2017 ро</w:t>
      </w:r>
      <w:r w:rsidRPr="0085093D">
        <w:rPr>
          <w:color w:val="000000"/>
          <w:sz w:val="32"/>
          <w:szCs w:val="32"/>
          <w:lang w:val="uk-UA"/>
        </w:rPr>
        <w:t>ці</w:t>
      </w:r>
      <w:r w:rsidR="00C432C0" w:rsidRPr="0085093D">
        <w:rPr>
          <w:color w:val="000000"/>
          <w:sz w:val="32"/>
          <w:szCs w:val="32"/>
          <w:lang w:val="uk-UA"/>
        </w:rPr>
        <w:t xml:space="preserve"> вдвічі збільшено розмір мінімальної заробітної плати, гарантованої державою </w:t>
      </w:r>
      <w:r w:rsidR="00C432C0" w:rsidRPr="0085093D">
        <w:rPr>
          <w:i/>
          <w:color w:val="000000"/>
          <w:sz w:val="32"/>
          <w:szCs w:val="32"/>
          <w:lang w:val="uk-UA"/>
        </w:rPr>
        <w:t>(</w:t>
      </w:r>
      <w:r w:rsidRPr="0085093D">
        <w:rPr>
          <w:i/>
          <w:color w:val="000000"/>
          <w:sz w:val="32"/>
          <w:szCs w:val="32"/>
          <w:lang w:val="uk-UA"/>
        </w:rPr>
        <w:t>від 1600 до 3200</w:t>
      </w:r>
      <w:r w:rsidR="00C432C0" w:rsidRPr="0085093D">
        <w:rPr>
          <w:i/>
          <w:color w:val="000000"/>
          <w:sz w:val="32"/>
          <w:szCs w:val="32"/>
          <w:lang w:val="uk-UA"/>
        </w:rPr>
        <w:t xml:space="preserve"> грн.).</w:t>
      </w:r>
      <w:r w:rsidR="00C432C0" w:rsidRPr="0085093D">
        <w:rPr>
          <w:color w:val="000000"/>
          <w:sz w:val="32"/>
          <w:szCs w:val="32"/>
          <w:lang w:val="uk-UA"/>
        </w:rPr>
        <w:t xml:space="preserve"> </w:t>
      </w:r>
      <w:r w:rsidR="003B6BAE" w:rsidRPr="0085093D">
        <w:rPr>
          <w:color w:val="000000"/>
          <w:sz w:val="32"/>
          <w:szCs w:val="32"/>
          <w:lang w:val="uk-UA"/>
        </w:rPr>
        <w:t xml:space="preserve">Суттєво підвищено відповідальність роботодавців за використання </w:t>
      </w:r>
      <w:r w:rsidRPr="0085093D">
        <w:rPr>
          <w:color w:val="000000"/>
          <w:sz w:val="32"/>
          <w:szCs w:val="32"/>
          <w:lang w:val="uk-UA"/>
        </w:rPr>
        <w:t xml:space="preserve">праці </w:t>
      </w:r>
      <w:r w:rsidR="003B6BAE" w:rsidRPr="0085093D">
        <w:rPr>
          <w:color w:val="000000"/>
          <w:sz w:val="32"/>
          <w:szCs w:val="32"/>
          <w:lang w:val="uk-UA"/>
        </w:rPr>
        <w:t xml:space="preserve">нелегальних найманих працівників. Зокрема, максимальна сума штрафів за порушення трудового законодавства сягає </w:t>
      </w:r>
      <w:r w:rsidRPr="0085093D">
        <w:rPr>
          <w:color w:val="000000"/>
          <w:sz w:val="32"/>
          <w:szCs w:val="32"/>
          <w:lang w:val="uk-UA"/>
        </w:rPr>
        <w:t>100 мінімальних заробітних плат. Наразі це – 417</w:t>
      </w:r>
      <w:r w:rsidR="0085093D">
        <w:rPr>
          <w:color w:val="000000"/>
          <w:sz w:val="32"/>
          <w:szCs w:val="32"/>
          <w:lang w:val="uk-UA"/>
        </w:rPr>
        <w:t>,</w:t>
      </w:r>
      <w:r w:rsidRPr="0085093D">
        <w:rPr>
          <w:color w:val="000000"/>
          <w:sz w:val="32"/>
          <w:szCs w:val="32"/>
          <w:lang w:val="uk-UA"/>
        </w:rPr>
        <w:t xml:space="preserve">3 </w:t>
      </w:r>
      <w:r w:rsidR="0085093D">
        <w:rPr>
          <w:color w:val="000000"/>
          <w:sz w:val="32"/>
          <w:szCs w:val="32"/>
          <w:lang w:val="uk-UA"/>
        </w:rPr>
        <w:t xml:space="preserve">тис. </w:t>
      </w:r>
      <w:r w:rsidRPr="0085093D">
        <w:rPr>
          <w:color w:val="000000"/>
          <w:sz w:val="32"/>
          <w:szCs w:val="32"/>
          <w:lang w:val="uk-UA"/>
        </w:rPr>
        <w:t>грн.</w:t>
      </w:r>
    </w:p>
    <w:p w:rsidR="000B1268" w:rsidRPr="0085093D" w:rsidRDefault="000B1268" w:rsidP="0085093D">
      <w:pPr>
        <w:spacing w:line="360" w:lineRule="auto"/>
        <w:ind w:firstLine="709"/>
        <w:jc w:val="both"/>
        <w:rPr>
          <w:sz w:val="32"/>
          <w:szCs w:val="32"/>
          <w:lang w:val="uk-UA"/>
        </w:rPr>
      </w:pPr>
      <w:r w:rsidRPr="0085093D">
        <w:rPr>
          <w:sz w:val="32"/>
          <w:szCs w:val="32"/>
          <w:lang w:val="uk-UA"/>
        </w:rPr>
        <w:t>На державному рівні визначено центральний орган виконавчої влади, відповідальний за роботу з легалізації зайнятості та заробітної плати. Це Державна служба України з питань праці</w:t>
      </w:r>
      <w:r w:rsidRPr="0085093D">
        <w:rPr>
          <w:i/>
          <w:sz w:val="32"/>
          <w:szCs w:val="32"/>
          <w:lang w:val="uk-UA"/>
        </w:rPr>
        <w:t xml:space="preserve">, </w:t>
      </w:r>
      <w:r w:rsidRPr="0085093D">
        <w:rPr>
          <w:sz w:val="32"/>
          <w:szCs w:val="32"/>
          <w:lang w:val="uk-UA"/>
        </w:rPr>
        <w:t>який наділено відповідними повноваженнями</w:t>
      </w:r>
      <w:r w:rsidR="00DD28BD">
        <w:rPr>
          <w:sz w:val="32"/>
          <w:szCs w:val="32"/>
          <w:lang w:val="uk-UA"/>
        </w:rPr>
        <w:t xml:space="preserve"> </w:t>
      </w:r>
      <w:r w:rsidR="00DD28BD" w:rsidRPr="0085093D">
        <w:rPr>
          <w:i/>
          <w:sz w:val="32"/>
          <w:szCs w:val="32"/>
          <w:lang w:val="uk-UA"/>
        </w:rPr>
        <w:t xml:space="preserve">(на обласному рівні – Головне управління </w:t>
      </w:r>
      <w:proofErr w:type="spellStart"/>
      <w:r w:rsidR="00DD28BD" w:rsidRPr="0085093D">
        <w:rPr>
          <w:i/>
          <w:sz w:val="32"/>
          <w:szCs w:val="32"/>
          <w:lang w:val="uk-UA"/>
        </w:rPr>
        <w:t>Держпраці</w:t>
      </w:r>
      <w:proofErr w:type="spellEnd"/>
      <w:r w:rsidR="00DD28BD" w:rsidRPr="0085093D">
        <w:rPr>
          <w:i/>
          <w:sz w:val="32"/>
          <w:szCs w:val="32"/>
          <w:lang w:val="uk-UA"/>
        </w:rPr>
        <w:t xml:space="preserve"> у Запорізькій області)</w:t>
      </w:r>
      <w:r w:rsidRPr="0085093D">
        <w:rPr>
          <w:sz w:val="32"/>
          <w:szCs w:val="32"/>
          <w:lang w:val="uk-UA"/>
        </w:rPr>
        <w:t xml:space="preserve">. Низку функцій у цьому напрямку здійснюють органи </w:t>
      </w:r>
      <w:r w:rsidR="0085093D" w:rsidRPr="0085093D">
        <w:rPr>
          <w:sz w:val="32"/>
          <w:szCs w:val="32"/>
          <w:lang w:val="uk-UA"/>
        </w:rPr>
        <w:t xml:space="preserve">Пенсійного фонду України </w:t>
      </w:r>
      <w:r w:rsidR="0085093D">
        <w:rPr>
          <w:sz w:val="32"/>
          <w:szCs w:val="32"/>
          <w:lang w:val="uk-UA"/>
        </w:rPr>
        <w:t xml:space="preserve">та </w:t>
      </w:r>
      <w:r w:rsidRPr="0085093D">
        <w:rPr>
          <w:sz w:val="32"/>
          <w:szCs w:val="32"/>
          <w:lang w:val="uk-UA"/>
        </w:rPr>
        <w:t>Держ</w:t>
      </w:r>
      <w:r w:rsidR="0085093D">
        <w:rPr>
          <w:sz w:val="32"/>
          <w:szCs w:val="32"/>
          <w:lang w:val="uk-UA"/>
        </w:rPr>
        <w:t>авної фіскальної служби України</w:t>
      </w:r>
      <w:r w:rsidRPr="0085093D">
        <w:rPr>
          <w:sz w:val="32"/>
          <w:szCs w:val="32"/>
          <w:lang w:val="uk-UA"/>
        </w:rPr>
        <w:t>. Визначено порядок взаємодії між цими органами.</w:t>
      </w:r>
    </w:p>
    <w:p w:rsidR="00AA660C" w:rsidRPr="0085093D" w:rsidRDefault="000B1268" w:rsidP="0085093D">
      <w:pPr>
        <w:spacing w:line="360" w:lineRule="auto"/>
        <w:ind w:firstLine="709"/>
        <w:jc w:val="both"/>
        <w:rPr>
          <w:color w:val="000000"/>
          <w:sz w:val="32"/>
          <w:szCs w:val="32"/>
          <w:lang w:val="uk-UA"/>
        </w:rPr>
      </w:pPr>
      <w:r w:rsidRPr="0085093D">
        <w:rPr>
          <w:color w:val="000000"/>
          <w:sz w:val="32"/>
          <w:szCs w:val="32"/>
          <w:lang w:val="uk-UA"/>
        </w:rPr>
        <w:lastRenderedPageBreak/>
        <w:t>О</w:t>
      </w:r>
      <w:r w:rsidR="00AA660C" w:rsidRPr="0085093D">
        <w:rPr>
          <w:color w:val="000000"/>
          <w:sz w:val="32"/>
          <w:szCs w:val="32"/>
          <w:lang w:val="uk-UA"/>
        </w:rPr>
        <w:t>ргани місцевого самоврядування</w:t>
      </w:r>
      <w:r w:rsidR="00977750" w:rsidRPr="0085093D">
        <w:rPr>
          <w:color w:val="000000"/>
          <w:sz w:val="32"/>
          <w:szCs w:val="32"/>
          <w:lang w:val="uk-UA"/>
        </w:rPr>
        <w:t>, в тому числі об’єднані територіальні громади</w:t>
      </w:r>
      <w:r w:rsidR="00515590" w:rsidRPr="0085093D">
        <w:rPr>
          <w:color w:val="000000"/>
          <w:sz w:val="32"/>
          <w:szCs w:val="32"/>
          <w:lang w:val="uk-UA"/>
        </w:rPr>
        <w:t>,</w:t>
      </w:r>
      <w:r w:rsidR="00AA660C" w:rsidRPr="0085093D">
        <w:rPr>
          <w:color w:val="000000"/>
          <w:sz w:val="32"/>
          <w:szCs w:val="32"/>
          <w:lang w:val="uk-UA"/>
        </w:rPr>
        <w:t xml:space="preserve"> </w:t>
      </w:r>
      <w:r w:rsidR="00A6567B" w:rsidRPr="0085093D">
        <w:rPr>
          <w:color w:val="000000"/>
          <w:sz w:val="32"/>
          <w:szCs w:val="32"/>
          <w:lang w:val="uk-UA"/>
        </w:rPr>
        <w:t xml:space="preserve">отримали додаткові повноваження щодо здійснення контролю у сфері праці та зайнятості населення. </w:t>
      </w:r>
      <w:r w:rsidR="00977750" w:rsidRPr="0085093D">
        <w:rPr>
          <w:color w:val="000000"/>
          <w:sz w:val="32"/>
          <w:szCs w:val="32"/>
          <w:lang w:val="uk-UA"/>
        </w:rPr>
        <w:t xml:space="preserve">А саме - </w:t>
      </w:r>
      <w:r w:rsidR="00A6567B" w:rsidRPr="0085093D">
        <w:rPr>
          <w:color w:val="000000"/>
          <w:sz w:val="32"/>
          <w:szCs w:val="32"/>
          <w:lang w:val="uk-UA"/>
        </w:rPr>
        <w:t xml:space="preserve">право проведення перевірок суб’єктів господарювання та притягнення до відповідальності їх керівників у разі виявлення порушень трудового законодавства. </w:t>
      </w:r>
    </w:p>
    <w:p w:rsidR="000B1268" w:rsidRDefault="0085093D" w:rsidP="00155B24">
      <w:pPr>
        <w:spacing w:after="240" w:line="360" w:lineRule="auto"/>
        <w:ind w:firstLine="709"/>
        <w:jc w:val="both"/>
        <w:rPr>
          <w:color w:val="000000"/>
          <w:sz w:val="32"/>
          <w:szCs w:val="32"/>
          <w:lang w:val="uk-UA"/>
        </w:rPr>
      </w:pPr>
      <w:r w:rsidRPr="0085093D">
        <w:rPr>
          <w:color w:val="000000"/>
          <w:sz w:val="32"/>
          <w:szCs w:val="32"/>
          <w:lang w:val="uk-UA"/>
        </w:rPr>
        <w:t>Крім цього, запроваджено поступове підвищення тривалості страхового стажу працюючих</w:t>
      </w:r>
      <w:r w:rsidR="00183908">
        <w:rPr>
          <w:color w:val="000000"/>
          <w:sz w:val="32"/>
          <w:szCs w:val="32"/>
          <w:lang w:val="uk-UA"/>
        </w:rPr>
        <w:t xml:space="preserve">, необхідного </w:t>
      </w:r>
      <w:r w:rsidRPr="0085093D">
        <w:rPr>
          <w:color w:val="000000"/>
          <w:sz w:val="32"/>
          <w:szCs w:val="32"/>
          <w:lang w:val="uk-UA"/>
        </w:rPr>
        <w:t>для призначення трудової пенсії за віком</w:t>
      </w:r>
      <w:r>
        <w:rPr>
          <w:color w:val="000000"/>
          <w:sz w:val="32"/>
          <w:szCs w:val="32"/>
          <w:lang w:val="uk-UA"/>
        </w:rPr>
        <w:t>.</w:t>
      </w:r>
    </w:p>
    <w:p w:rsidR="0085093D" w:rsidRPr="005B7952" w:rsidRDefault="00EE2C43" w:rsidP="0085093D">
      <w:pPr>
        <w:spacing w:line="360" w:lineRule="auto"/>
        <w:ind w:firstLine="709"/>
        <w:jc w:val="both"/>
        <w:rPr>
          <w:color w:val="000000"/>
          <w:sz w:val="32"/>
          <w:szCs w:val="32"/>
          <w:lang w:val="uk-UA"/>
        </w:rPr>
      </w:pPr>
      <w:r>
        <w:rPr>
          <w:b/>
          <w:color w:val="000000"/>
          <w:sz w:val="32"/>
          <w:szCs w:val="32"/>
          <w:lang w:val="uk-UA"/>
        </w:rPr>
        <w:t>3</w:t>
      </w:r>
      <w:r w:rsidRPr="00EE2C43">
        <w:rPr>
          <w:b/>
          <w:color w:val="000000"/>
          <w:sz w:val="32"/>
          <w:szCs w:val="32"/>
          <w:lang w:val="uk-UA"/>
        </w:rPr>
        <w:t xml:space="preserve"> слайд.</w:t>
      </w:r>
      <w:r>
        <w:rPr>
          <w:color w:val="000000"/>
          <w:sz w:val="32"/>
          <w:szCs w:val="32"/>
          <w:lang w:val="uk-UA"/>
        </w:rPr>
        <w:t xml:space="preserve"> </w:t>
      </w:r>
      <w:r w:rsidR="005B7952" w:rsidRPr="005B7952">
        <w:rPr>
          <w:color w:val="000000"/>
          <w:sz w:val="32"/>
          <w:szCs w:val="32"/>
          <w:lang w:val="uk-UA"/>
        </w:rPr>
        <w:t xml:space="preserve">З метою виконання урядових завдань в Запорізькій області розроблені та реалізовувалися </w:t>
      </w:r>
      <w:r w:rsidR="005B7952" w:rsidRPr="005B7952">
        <w:rPr>
          <w:b/>
          <w:i/>
          <w:sz w:val="32"/>
          <w:szCs w:val="32"/>
          <w:lang w:val="uk-UA"/>
        </w:rPr>
        <w:t xml:space="preserve">Обласні заходи щодо легалізації заробітної плати на підприємствах, в установах та організаціях, </w:t>
      </w:r>
      <w:r w:rsidR="00183908" w:rsidRPr="00183908">
        <w:rPr>
          <w:sz w:val="32"/>
          <w:szCs w:val="32"/>
          <w:lang w:val="uk-UA"/>
        </w:rPr>
        <w:t>що</w:t>
      </w:r>
      <w:r w:rsidR="00183908">
        <w:rPr>
          <w:b/>
          <w:i/>
          <w:sz w:val="32"/>
          <w:szCs w:val="32"/>
          <w:lang w:val="uk-UA"/>
        </w:rPr>
        <w:t xml:space="preserve"> </w:t>
      </w:r>
      <w:r w:rsidR="005B7952" w:rsidRPr="005B7952">
        <w:rPr>
          <w:sz w:val="32"/>
          <w:szCs w:val="32"/>
          <w:lang w:val="uk-UA"/>
        </w:rPr>
        <w:t>затверджені розпорядженням голови облдержадміністрації від 15.02.2017 № 54</w:t>
      </w:r>
      <w:r w:rsidR="005B7952">
        <w:rPr>
          <w:sz w:val="32"/>
          <w:szCs w:val="32"/>
          <w:lang w:val="uk-UA"/>
        </w:rPr>
        <w:t>.</w:t>
      </w:r>
    </w:p>
    <w:p w:rsidR="005B7952" w:rsidRDefault="00977750" w:rsidP="005B7952">
      <w:pPr>
        <w:spacing w:line="360" w:lineRule="auto"/>
        <w:ind w:firstLine="709"/>
        <w:jc w:val="both"/>
        <w:rPr>
          <w:color w:val="000000"/>
          <w:sz w:val="32"/>
          <w:szCs w:val="32"/>
          <w:lang w:val="uk-UA"/>
        </w:rPr>
      </w:pPr>
      <w:r w:rsidRPr="005B7952">
        <w:rPr>
          <w:color w:val="000000"/>
          <w:sz w:val="32"/>
          <w:szCs w:val="32"/>
          <w:lang w:val="uk-UA"/>
        </w:rPr>
        <w:t xml:space="preserve">Облдержадміністрацією та Головним управлінням </w:t>
      </w:r>
      <w:proofErr w:type="spellStart"/>
      <w:r w:rsidRPr="005B7952">
        <w:rPr>
          <w:color w:val="000000"/>
          <w:sz w:val="32"/>
          <w:szCs w:val="32"/>
          <w:lang w:val="uk-UA"/>
        </w:rPr>
        <w:t>Держпраці</w:t>
      </w:r>
      <w:proofErr w:type="spellEnd"/>
      <w:r w:rsidRPr="005B7952">
        <w:rPr>
          <w:color w:val="000000"/>
          <w:sz w:val="32"/>
          <w:szCs w:val="32"/>
          <w:lang w:val="uk-UA"/>
        </w:rPr>
        <w:t xml:space="preserve"> у Запорізькій області надавалося всебічне сприяння органам місцевого самоврядування з питань реалізації функцій</w:t>
      </w:r>
      <w:r w:rsidR="005B7952" w:rsidRPr="005B7952">
        <w:rPr>
          <w:color w:val="000000"/>
          <w:sz w:val="32"/>
          <w:szCs w:val="32"/>
          <w:lang w:val="uk-UA"/>
        </w:rPr>
        <w:t xml:space="preserve"> з контролю за </w:t>
      </w:r>
      <w:r w:rsidR="005B7952" w:rsidRPr="00310502">
        <w:rPr>
          <w:sz w:val="32"/>
          <w:szCs w:val="32"/>
          <w:lang w:val="uk-UA"/>
        </w:rPr>
        <w:t>додержанням законодавства про працю</w:t>
      </w:r>
      <w:r w:rsidRPr="00310502">
        <w:rPr>
          <w:sz w:val="32"/>
          <w:szCs w:val="32"/>
          <w:lang w:val="uk-UA"/>
        </w:rPr>
        <w:t xml:space="preserve">. Наразі </w:t>
      </w:r>
      <w:r w:rsidR="005B7952" w:rsidRPr="00310502">
        <w:rPr>
          <w:sz w:val="32"/>
          <w:szCs w:val="32"/>
          <w:lang w:val="uk-UA"/>
        </w:rPr>
        <w:t>3</w:t>
      </w:r>
      <w:r w:rsidR="00310502" w:rsidRPr="00310502">
        <w:rPr>
          <w:sz w:val="32"/>
          <w:szCs w:val="32"/>
          <w:lang w:val="uk-UA"/>
        </w:rPr>
        <w:t>2</w:t>
      </w:r>
      <w:r w:rsidRPr="00310502">
        <w:rPr>
          <w:sz w:val="32"/>
          <w:szCs w:val="32"/>
          <w:lang w:val="uk-UA"/>
        </w:rPr>
        <w:t xml:space="preserve"> посадових особи</w:t>
      </w:r>
      <w:r w:rsidRPr="005B7952">
        <w:rPr>
          <w:color w:val="000000"/>
          <w:sz w:val="32"/>
          <w:szCs w:val="32"/>
          <w:lang w:val="uk-UA"/>
        </w:rPr>
        <w:t xml:space="preserve"> місцевого самоврядування </w:t>
      </w:r>
      <w:r w:rsidR="005B7952" w:rsidRPr="005B7952">
        <w:rPr>
          <w:color w:val="000000"/>
          <w:sz w:val="32"/>
          <w:szCs w:val="32"/>
          <w:lang w:val="uk-UA"/>
        </w:rPr>
        <w:t>мають</w:t>
      </w:r>
      <w:r w:rsidRPr="005B7952">
        <w:rPr>
          <w:color w:val="000000"/>
          <w:sz w:val="32"/>
          <w:szCs w:val="32"/>
          <w:lang w:val="uk-UA"/>
        </w:rPr>
        <w:t xml:space="preserve"> посвідчення інспекторів праці та занесені до реєстру </w:t>
      </w:r>
      <w:proofErr w:type="spellStart"/>
      <w:r w:rsidRPr="005B7952">
        <w:rPr>
          <w:color w:val="000000"/>
          <w:sz w:val="32"/>
          <w:szCs w:val="32"/>
          <w:lang w:val="uk-UA"/>
        </w:rPr>
        <w:t>Держпраці</w:t>
      </w:r>
      <w:proofErr w:type="spellEnd"/>
      <w:r w:rsidRPr="005B7952">
        <w:rPr>
          <w:color w:val="000000"/>
          <w:sz w:val="32"/>
          <w:szCs w:val="32"/>
          <w:lang w:val="uk-UA"/>
        </w:rPr>
        <w:t xml:space="preserve"> України.</w:t>
      </w:r>
    </w:p>
    <w:p w:rsidR="001A6E61" w:rsidRDefault="001A6E61" w:rsidP="00155B24">
      <w:pPr>
        <w:widowControl w:val="0"/>
        <w:spacing w:line="360" w:lineRule="auto"/>
        <w:ind w:firstLine="709"/>
        <w:jc w:val="both"/>
        <w:rPr>
          <w:sz w:val="32"/>
          <w:szCs w:val="32"/>
          <w:lang w:val="uk-UA" w:eastAsia="zh-CN"/>
        </w:rPr>
      </w:pPr>
      <w:r w:rsidRPr="001A6E61">
        <w:rPr>
          <w:sz w:val="32"/>
          <w:szCs w:val="32"/>
          <w:lang w:val="uk-UA" w:eastAsia="zh-CN"/>
        </w:rPr>
        <w:t xml:space="preserve">Розпорядженням голови облдержадміністрації від 21.03.2018 </w:t>
      </w:r>
      <w:r w:rsidR="00155B24">
        <w:rPr>
          <w:sz w:val="32"/>
          <w:szCs w:val="32"/>
          <w:lang w:val="uk-UA" w:eastAsia="zh-CN"/>
        </w:rPr>
        <w:t xml:space="preserve">                </w:t>
      </w:r>
      <w:r w:rsidRPr="001A6E61">
        <w:rPr>
          <w:sz w:val="32"/>
          <w:szCs w:val="32"/>
          <w:lang w:val="uk-UA" w:eastAsia="zh-CN"/>
        </w:rPr>
        <w:t xml:space="preserve">№ 147 розширені та актуалізовані функції і завдання обласної комісії з питань погашення заборгованості з заробітної плати в частині детінізації відносин у сфері зайнятості населення. </w:t>
      </w:r>
      <w:r>
        <w:rPr>
          <w:sz w:val="32"/>
          <w:szCs w:val="32"/>
          <w:lang w:val="uk-UA" w:eastAsia="zh-CN"/>
        </w:rPr>
        <w:t xml:space="preserve">Виходячи з цього, </w:t>
      </w:r>
      <w:r w:rsidRPr="001A6E61">
        <w:rPr>
          <w:sz w:val="32"/>
          <w:szCs w:val="32"/>
          <w:lang w:val="uk-UA" w:eastAsia="zh-CN"/>
        </w:rPr>
        <w:t xml:space="preserve">змінено й назву цієї комісії, а саме: обласна комісія з питань погашення заборгованості з заробітної плати (грошового забезпечення) та </w:t>
      </w:r>
      <w:r w:rsidRPr="001A6E61">
        <w:rPr>
          <w:sz w:val="32"/>
          <w:szCs w:val="32"/>
          <w:lang w:val="uk-UA" w:eastAsia="zh-CN"/>
        </w:rPr>
        <w:lastRenderedPageBreak/>
        <w:t xml:space="preserve">соціальних виплат, </w:t>
      </w:r>
      <w:r w:rsidRPr="001A6E61">
        <w:rPr>
          <w:b/>
          <w:i/>
          <w:sz w:val="32"/>
          <w:szCs w:val="32"/>
          <w:lang w:val="uk-UA" w:eastAsia="zh-CN"/>
        </w:rPr>
        <w:t xml:space="preserve">додержання мінімальних гарантій в оплаті праці та легалізації заробітної плати. </w:t>
      </w:r>
      <w:r w:rsidRPr="001A6E61">
        <w:rPr>
          <w:sz w:val="32"/>
          <w:szCs w:val="32"/>
          <w:lang w:val="uk-UA" w:eastAsia="zh-CN"/>
        </w:rPr>
        <w:t xml:space="preserve">Відповідні зміни внесено </w:t>
      </w:r>
      <w:r>
        <w:rPr>
          <w:sz w:val="32"/>
          <w:szCs w:val="32"/>
          <w:lang w:val="uk-UA" w:eastAsia="zh-CN"/>
        </w:rPr>
        <w:t xml:space="preserve">й </w:t>
      </w:r>
      <w:r w:rsidRPr="001A6E61">
        <w:rPr>
          <w:sz w:val="32"/>
          <w:szCs w:val="32"/>
          <w:lang w:val="uk-UA" w:eastAsia="zh-CN"/>
        </w:rPr>
        <w:t xml:space="preserve">до </w:t>
      </w:r>
      <w:r w:rsidR="00155B24">
        <w:rPr>
          <w:sz w:val="32"/>
          <w:szCs w:val="32"/>
          <w:lang w:val="uk-UA" w:eastAsia="zh-CN"/>
        </w:rPr>
        <w:t xml:space="preserve">положень про районні, міські </w:t>
      </w:r>
      <w:r>
        <w:rPr>
          <w:sz w:val="32"/>
          <w:szCs w:val="32"/>
          <w:lang w:val="uk-UA" w:eastAsia="zh-CN"/>
        </w:rPr>
        <w:t>комісі</w:t>
      </w:r>
      <w:r w:rsidR="00155B24">
        <w:rPr>
          <w:sz w:val="32"/>
          <w:szCs w:val="32"/>
          <w:lang w:val="uk-UA" w:eastAsia="zh-CN"/>
        </w:rPr>
        <w:t>ї</w:t>
      </w:r>
      <w:r>
        <w:rPr>
          <w:sz w:val="32"/>
          <w:szCs w:val="32"/>
          <w:lang w:val="uk-UA" w:eastAsia="zh-CN"/>
        </w:rPr>
        <w:t>.</w:t>
      </w:r>
    </w:p>
    <w:p w:rsidR="00585D8C" w:rsidRDefault="00EE2C43" w:rsidP="00695EAC">
      <w:pPr>
        <w:widowControl w:val="0"/>
        <w:spacing w:line="360" w:lineRule="auto"/>
        <w:ind w:firstLine="709"/>
        <w:jc w:val="both"/>
        <w:rPr>
          <w:sz w:val="32"/>
          <w:szCs w:val="32"/>
          <w:lang w:val="uk-UA"/>
        </w:rPr>
      </w:pPr>
      <w:r w:rsidRPr="00EE2C43">
        <w:rPr>
          <w:b/>
          <w:sz w:val="32"/>
          <w:szCs w:val="32"/>
          <w:lang w:val="uk-UA" w:eastAsia="zh-CN"/>
        </w:rPr>
        <w:t>4 слайд.</w:t>
      </w:r>
      <w:r>
        <w:rPr>
          <w:sz w:val="32"/>
          <w:szCs w:val="32"/>
          <w:lang w:val="uk-UA" w:eastAsia="zh-CN"/>
        </w:rPr>
        <w:t xml:space="preserve"> </w:t>
      </w:r>
      <w:r w:rsidR="00695EAC" w:rsidRPr="00695EAC">
        <w:rPr>
          <w:sz w:val="32"/>
          <w:szCs w:val="32"/>
          <w:lang w:val="uk-UA" w:eastAsia="zh-CN"/>
        </w:rPr>
        <w:t>У 2018 році питання легалізації трудових відносин 4 рази розглядалися на засіданнях обласної комісії. В тому числі двічі на виїзних засіданнях</w:t>
      </w:r>
      <w:r w:rsidR="00695EAC" w:rsidRPr="00695EAC">
        <w:rPr>
          <w:sz w:val="32"/>
          <w:szCs w:val="32"/>
          <w:lang w:val="uk-UA"/>
        </w:rPr>
        <w:t xml:space="preserve">, які відбулися 26.06.2018 у м. Мелітополь і 31.07.2018 у м. Василівка. На цих засіданнях </w:t>
      </w:r>
      <w:r w:rsidR="00310502">
        <w:rPr>
          <w:sz w:val="32"/>
          <w:szCs w:val="32"/>
          <w:lang w:val="uk-UA"/>
        </w:rPr>
        <w:t xml:space="preserve">обговорено </w:t>
      </w:r>
      <w:r w:rsidR="00695EAC" w:rsidRPr="00695EAC">
        <w:rPr>
          <w:sz w:val="32"/>
          <w:szCs w:val="32"/>
          <w:lang w:val="uk-UA"/>
        </w:rPr>
        <w:t xml:space="preserve">стан організації роботи щодо легалізації зайнятості та заробітної плати у містах Мелітополь і Енергодар, Мелітопольському, Веселівському, Приазовському, Якимівському, Василівському, </w:t>
      </w:r>
      <w:proofErr w:type="spellStart"/>
      <w:r w:rsidR="00695EAC" w:rsidRPr="00695EAC">
        <w:rPr>
          <w:sz w:val="32"/>
          <w:szCs w:val="32"/>
          <w:lang w:val="uk-UA"/>
        </w:rPr>
        <w:t>Кам’янсько-Дніпровському</w:t>
      </w:r>
      <w:proofErr w:type="spellEnd"/>
      <w:r w:rsidR="00695EAC" w:rsidRPr="00695EAC">
        <w:rPr>
          <w:sz w:val="32"/>
          <w:szCs w:val="32"/>
          <w:lang w:val="uk-UA"/>
        </w:rPr>
        <w:t xml:space="preserve"> та Михайлівському районах. </w:t>
      </w:r>
    </w:p>
    <w:p w:rsidR="00DF63D5" w:rsidRPr="00DF63D5" w:rsidRDefault="00695EAC" w:rsidP="00DF63D5">
      <w:pPr>
        <w:widowControl w:val="0"/>
        <w:spacing w:line="360" w:lineRule="auto"/>
        <w:ind w:firstLine="720"/>
        <w:jc w:val="both"/>
        <w:rPr>
          <w:sz w:val="32"/>
          <w:szCs w:val="32"/>
          <w:lang w:val="uk-UA" w:bidi="uk-UA"/>
        </w:rPr>
      </w:pPr>
      <w:r w:rsidRPr="00DF63D5">
        <w:rPr>
          <w:color w:val="000000"/>
          <w:sz w:val="32"/>
          <w:szCs w:val="32"/>
          <w:lang w:val="uk-UA"/>
        </w:rPr>
        <w:t xml:space="preserve">Загалом у 2018 році </w:t>
      </w:r>
      <w:r w:rsidR="00DF63D5">
        <w:rPr>
          <w:color w:val="000000"/>
          <w:sz w:val="32"/>
          <w:szCs w:val="32"/>
          <w:lang w:val="uk-UA"/>
        </w:rPr>
        <w:t xml:space="preserve">ці </w:t>
      </w:r>
      <w:r w:rsidR="00DF63D5" w:rsidRPr="00DF63D5">
        <w:rPr>
          <w:sz w:val="32"/>
          <w:szCs w:val="32"/>
          <w:lang w:val="uk-UA" w:bidi="uk-UA"/>
        </w:rPr>
        <w:t>питання розглядалися на 176 засіданнях районних</w:t>
      </w:r>
      <w:r w:rsidR="00310502">
        <w:rPr>
          <w:sz w:val="32"/>
          <w:szCs w:val="32"/>
          <w:lang w:val="uk-UA" w:bidi="uk-UA"/>
        </w:rPr>
        <w:t>,</w:t>
      </w:r>
      <w:r w:rsidR="00DF63D5" w:rsidRPr="00DF63D5">
        <w:rPr>
          <w:sz w:val="32"/>
          <w:szCs w:val="32"/>
          <w:lang w:val="uk-UA" w:bidi="uk-UA"/>
        </w:rPr>
        <w:t xml:space="preserve"> міських комісій, де було заслухано 691 керівника підприємств з питань нелегальних трудових відносин.</w:t>
      </w:r>
    </w:p>
    <w:p w:rsidR="00155B24" w:rsidRDefault="00EE2C43" w:rsidP="005B7952">
      <w:pPr>
        <w:spacing w:line="360" w:lineRule="auto"/>
        <w:ind w:firstLine="709"/>
        <w:jc w:val="both"/>
        <w:rPr>
          <w:color w:val="000000"/>
          <w:sz w:val="32"/>
          <w:szCs w:val="32"/>
          <w:lang w:val="uk-UA"/>
        </w:rPr>
      </w:pPr>
      <w:r>
        <w:rPr>
          <w:b/>
          <w:color w:val="000000"/>
          <w:sz w:val="32"/>
          <w:szCs w:val="32"/>
          <w:lang w:val="uk-UA"/>
        </w:rPr>
        <w:t>5</w:t>
      </w:r>
      <w:r w:rsidRPr="00EE2C43">
        <w:rPr>
          <w:b/>
          <w:color w:val="000000"/>
          <w:sz w:val="32"/>
          <w:szCs w:val="32"/>
          <w:lang w:val="uk-UA"/>
        </w:rPr>
        <w:t xml:space="preserve"> слайд.</w:t>
      </w:r>
      <w:r>
        <w:rPr>
          <w:color w:val="000000"/>
          <w:sz w:val="32"/>
          <w:szCs w:val="32"/>
          <w:lang w:val="uk-UA"/>
        </w:rPr>
        <w:t xml:space="preserve"> </w:t>
      </w:r>
      <w:r w:rsidR="00310502">
        <w:rPr>
          <w:color w:val="000000"/>
          <w:sz w:val="32"/>
          <w:szCs w:val="32"/>
          <w:lang w:val="uk-UA"/>
        </w:rPr>
        <w:t>Вжиті заходи дали певні позитивні результати у сфері оплати праці області.</w:t>
      </w:r>
    </w:p>
    <w:p w:rsidR="00D13D15" w:rsidRPr="00AA32AA" w:rsidRDefault="00EB1385" w:rsidP="00041D68">
      <w:pPr>
        <w:spacing w:line="360" w:lineRule="auto"/>
        <w:ind w:firstLine="709"/>
        <w:jc w:val="both"/>
        <w:rPr>
          <w:b/>
          <w:i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 xml:space="preserve">Так, за даними органів державної статистики середньомісячна </w:t>
      </w:r>
      <w:r w:rsidRPr="00041D68">
        <w:rPr>
          <w:color w:val="000000"/>
          <w:sz w:val="32"/>
          <w:szCs w:val="32"/>
          <w:lang w:val="uk-UA"/>
        </w:rPr>
        <w:t xml:space="preserve">заробітна плата </w:t>
      </w:r>
      <w:r w:rsidR="00D13D15" w:rsidRPr="00041D68">
        <w:rPr>
          <w:sz w:val="32"/>
          <w:szCs w:val="32"/>
          <w:lang w:val="uk-UA"/>
        </w:rPr>
        <w:t>в розрахунку на одного штатного працівника області</w:t>
      </w:r>
      <w:r w:rsidR="00D13D15" w:rsidRPr="00041D68">
        <w:rPr>
          <w:sz w:val="32"/>
          <w:szCs w:val="32"/>
        </w:rPr>
        <w:t xml:space="preserve"> </w:t>
      </w:r>
      <w:r w:rsidR="00D13D15" w:rsidRPr="00AA32AA">
        <w:rPr>
          <w:sz w:val="32"/>
          <w:szCs w:val="32"/>
          <w:lang w:val="uk-UA"/>
        </w:rPr>
        <w:t xml:space="preserve">протягом 2016-2018 років зросла в 1,7 </w:t>
      </w:r>
      <w:proofErr w:type="spellStart"/>
      <w:r w:rsidR="00D13D15" w:rsidRPr="00AA32AA">
        <w:rPr>
          <w:sz w:val="32"/>
          <w:szCs w:val="32"/>
          <w:lang w:val="uk-UA"/>
        </w:rPr>
        <w:t>раза</w:t>
      </w:r>
      <w:proofErr w:type="spellEnd"/>
      <w:r w:rsidR="00D13D15" w:rsidRPr="00AA32AA">
        <w:rPr>
          <w:sz w:val="32"/>
          <w:szCs w:val="32"/>
          <w:lang w:val="uk-UA"/>
        </w:rPr>
        <w:t xml:space="preserve"> </w:t>
      </w:r>
      <w:r w:rsidR="00D13D15" w:rsidRPr="00AA32AA">
        <w:rPr>
          <w:b/>
          <w:i/>
          <w:sz w:val="32"/>
          <w:szCs w:val="32"/>
          <w:lang w:val="uk-UA"/>
        </w:rPr>
        <w:t xml:space="preserve">від 5080 грн. до 8726 грн. </w:t>
      </w:r>
      <w:r w:rsidR="00D13D15" w:rsidRPr="00AA32AA">
        <w:rPr>
          <w:sz w:val="32"/>
          <w:szCs w:val="32"/>
          <w:lang w:val="uk-UA"/>
        </w:rPr>
        <w:t>За рівнем оплати праці область стабільно посідає 5 місце серед регіонів</w:t>
      </w:r>
      <w:r w:rsidR="00D13D15" w:rsidRPr="00041D68">
        <w:rPr>
          <w:sz w:val="32"/>
          <w:szCs w:val="32"/>
        </w:rPr>
        <w:t xml:space="preserve"> </w:t>
      </w:r>
      <w:r w:rsidR="00D13D15" w:rsidRPr="00183908">
        <w:rPr>
          <w:sz w:val="32"/>
          <w:szCs w:val="32"/>
          <w:lang w:val="uk-UA"/>
        </w:rPr>
        <w:t>України.</w:t>
      </w:r>
      <w:r w:rsidR="00183908">
        <w:rPr>
          <w:sz w:val="32"/>
          <w:szCs w:val="32"/>
          <w:lang w:val="uk-UA"/>
        </w:rPr>
        <w:t xml:space="preserve"> За січень-березень 2019 року середня заробітна плата в області </w:t>
      </w:r>
      <w:r w:rsidR="00183908" w:rsidRPr="00AA32AA">
        <w:rPr>
          <w:b/>
          <w:i/>
          <w:sz w:val="32"/>
          <w:szCs w:val="32"/>
          <w:lang w:val="uk-UA"/>
        </w:rPr>
        <w:t>зросла на 2</w:t>
      </w:r>
      <w:r w:rsidR="008F517B">
        <w:rPr>
          <w:b/>
          <w:i/>
          <w:sz w:val="32"/>
          <w:szCs w:val="32"/>
          <w:lang w:val="uk-UA"/>
        </w:rPr>
        <w:t>4,4</w:t>
      </w:r>
      <w:r w:rsidR="00183908" w:rsidRPr="00AA32AA">
        <w:rPr>
          <w:b/>
          <w:i/>
          <w:sz w:val="32"/>
          <w:szCs w:val="32"/>
          <w:lang w:val="uk-UA"/>
        </w:rPr>
        <w:t xml:space="preserve"> % і склала 9709 грн.</w:t>
      </w:r>
      <w:r w:rsidR="00183908">
        <w:rPr>
          <w:sz w:val="32"/>
          <w:szCs w:val="32"/>
          <w:lang w:val="uk-UA"/>
        </w:rPr>
        <w:t xml:space="preserve"> При цьому, </w:t>
      </w:r>
      <w:r w:rsidR="00183908" w:rsidRPr="00AA32AA">
        <w:rPr>
          <w:b/>
          <w:i/>
          <w:sz w:val="32"/>
          <w:szCs w:val="32"/>
          <w:lang w:val="uk-UA"/>
        </w:rPr>
        <w:t>вона вперше за останні  рок</w:t>
      </w:r>
      <w:r w:rsidR="008F517B">
        <w:rPr>
          <w:b/>
          <w:i/>
          <w:sz w:val="32"/>
          <w:szCs w:val="32"/>
          <w:lang w:val="uk-UA"/>
        </w:rPr>
        <w:t>и</w:t>
      </w:r>
      <w:r w:rsidR="00183908" w:rsidRPr="00AA32AA">
        <w:rPr>
          <w:b/>
          <w:i/>
          <w:sz w:val="32"/>
          <w:szCs w:val="32"/>
          <w:lang w:val="uk-UA"/>
        </w:rPr>
        <w:t xml:space="preserve"> перевищила середній рівень по Україні</w:t>
      </w:r>
      <w:r w:rsidR="00AA32AA" w:rsidRPr="00AA32AA">
        <w:rPr>
          <w:b/>
          <w:i/>
          <w:sz w:val="32"/>
          <w:szCs w:val="32"/>
          <w:lang w:val="uk-UA"/>
        </w:rPr>
        <w:t xml:space="preserve"> (100,8 %)</w:t>
      </w:r>
      <w:r w:rsidR="00183908" w:rsidRPr="00AA32AA">
        <w:rPr>
          <w:b/>
          <w:i/>
          <w:sz w:val="32"/>
          <w:szCs w:val="32"/>
          <w:lang w:val="uk-UA"/>
        </w:rPr>
        <w:t>.</w:t>
      </w:r>
    </w:p>
    <w:p w:rsidR="00183908" w:rsidRDefault="00183908" w:rsidP="00041D68">
      <w:pPr>
        <w:spacing w:line="360" w:lineRule="auto"/>
        <w:ind w:firstLine="709"/>
        <w:jc w:val="both"/>
        <w:rPr>
          <w:sz w:val="32"/>
          <w:szCs w:val="32"/>
          <w:lang w:val="uk-UA"/>
        </w:rPr>
      </w:pPr>
      <w:r w:rsidRPr="00183908">
        <w:rPr>
          <w:sz w:val="32"/>
          <w:szCs w:val="32"/>
          <w:lang w:val="uk-UA"/>
        </w:rPr>
        <w:t>Найвищі темпи зростання середньої заробітної плати як в області, так і в Україні спостерігалися у 2017 році, що обумовлено</w:t>
      </w:r>
      <w:r w:rsidR="00AA32AA">
        <w:rPr>
          <w:sz w:val="32"/>
          <w:szCs w:val="32"/>
          <w:lang w:val="uk-UA"/>
        </w:rPr>
        <w:t>, насамперед,</w:t>
      </w:r>
      <w:r w:rsidRPr="00183908">
        <w:rPr>
          <w:sz w:val="32"/>
          <w:szCs w:val="32"/>
          <w:lang w:val="uk-UA"/>
        </w:rPr>
        <w:t xml:space="preserve"> дворазовим збільшенням на законодавчому рівні мінімальної заробітної </w:t>
      </w:r>
      <w:r w:rsidRPr="00183908">
        <w:rPr>
          <w:sz w:val="32"/>
          <w:szCs w:val="32"/>
          <w:lang w:val="uk-UA"/>
        </w:rPr>
        <w:lastRenderedPageBreak/>
        <w:t>плати. Тоді заробітна плата в області за рік зросла на 35,1 %, а по Україні – на 37,1 %</w:t>
      </w:r>
      <w:r>
        <w:rPr>
          <w:sz w:val="32"/>
          <w:szCs w:val="32"/>
          <w:lang w:val="uk-UA"/>
        </w:rPr>
        <w:t xml:space="preserve">. </w:t>
      </w:r>
    </w:p>
    <w:p w:rsidR="00183908" w:rsidRPr="008F517B" w:rsidRDefault="00183908" w:rsidP="008F517B">
      <w:pPr>
        <w:pStyle w:val="ae"/>
        <w:autoSpaceDE/>
        <w:autoSpaceDN/>
        <w:spacing w:line="360" w:lineRule="auto"/>
        <w:rPr>
          <w:sz w:val="32"/>
          <w:szCs w:val="32"/>
        </w:rPr>
      </w:pPr>
      <w:r w:rsidRPr="008F517B">
        <w:rPr>
          <w:sz w:val="32"/>
          <w:szCs w:val="32"/>
        </w:rPr>
        <w:t>При цьому слід зазначити, що у 2018 році заробітна плата в області зростала темпами вищими за середньо українські: 127,1 % проти 124,8 %. Ця тенденція збереглася і в І кварталі 2019 року</w:t>
      </w:r>
      <w:r w:rsidR="00AA32AA" w:rsidRPr="008F517B">
        <w:rPr>
          <w:sz w:val="32"/>
          <w:szCs w:val="32"/>
        </w:rPr>
        <w:t xml:space="preserve"> </w:t>
      </w:r>
      <w:r w:rsidR="005261BF">
        <w:rPr>
          <w:sz w:val="32"/>
          <w:szCs w:val="32"/>
        </w:rPr>
        <w:t xml:space="preserve">                </w:t>
      </w:r>
      <w:r w:rsidR="00AA32AA" w:rsidRPr="008F517B">
        <w:rPr>
          <w:sz w:val="32"/>
          <w:szCs w:val="32"/>
        </w:rPr>
        <w:t xml:space="preserve">(124,4 % проти 120,8 % по </w:t>
      </w:r>
      <w:r w:rsidR="005261BF">
        <w:rPr>
          <w:sz w:val="32"/>
          <w:szCs w:val="32"/>
        </w:rPr>
        <w:t>У</w:t>
      </w:r>
      <w:r w:rsidR="00AA32AA" w:rsidRPr="008F517B">
        <w:rPr>
          <w:sz w:val="32"/>
          <w:szCs w:val="32"/>
        </w:rPr>
        <w:t>країні)</w:t>
      </w:r>
      <w:r w:rsidRPr="008F517B">
        <w:rPr>
          <w:sz w:val="32"/>
          <w:szCs w:val="32"/>
        </w:rPr>
        <w:t>.</w:t>
      </w:r>
    </w:p>
    <w:p w:rsidR="00D13D15" w:rsidRPr="008F517B" w:rsidRDefault="00EE2C43" w:rsidP="008F517B">
      <w:pPr>
        <w:pStyle w:val="ae"/>
        <w:autoSpaceDE/>
        <w:autoSpaceDN/>
        <w:spacing w:line="360" w:lineRule="auto"/>
        <w:rPr>
          <w:sz w:val="32"/>
          <w:szCs w:val="32"/>
        </w:rPr>
      </w:pPr>
      <w:r w:rsidRPr="00EE2C43">
        <w:rPr>
          <w:b/>
          <w:sz w:val="32"/>
          <w:szCs w:val="32"/>
        </w:rPr>
        <w:t>6 слайд.</w:t>
      </w:r>
      <w:r>
        <w:rPr>
          <w:sz w:val="32"/>
          <w:szCs w:val="32"/>
        </w:rPr>
        <w:t xml:space="preserve"> </w:t>
      </w:r>
      <w:r w:rsidR="00D13D15" w:rsidRPr="008F517B">
        <w:rPr>
          <w:sz w:val="32"/>
          <w:szCs w:val="32"/>
        </w:rPr>
        <w:t>Разом з інфляцією</w:t>
      </w:r>
      <w:r w:rsidR="005261BF">
        <w:rPr>
          <w:sz w:val="32"/>
          <w:szCs w:val="32"/>
        </w:rPr>
        <w:t>,</w:t>
      </w:r>
      <w:r w:rsidR="00D13D15" w:rsidRPr="008F517B">
        <w:rPr>
          <w:sz w:val="32"/>
          <w:szCs w:val="32"/>
        </w:rPr>
        <w:t xml:space="preserve"> це обумовило відповідну динаміку індексу реальної заробітної плати в області. Так, у 2018 році індекс реальної заробітної плати в області перевищив середній по У</w:t>
      </w:r>
      <w:r w:rsidR="00183908" w:rsidRPr="008F517B">
        <w:rPr>
          <w:sz w:val="32"/>
          <w:szCs w:val="32"/>
        </w:rPr>
        <w:t xml:space="preserve">країні </w:t>
      </w:r>
      <w:r w:rsidR="00544271" w:rsidRPr="008F517B">
        <w:rPr>
          <w:sz w:val="32"/>
          <w:szCs w:val="32"/>
        </w:rPr>
        <w:t xml:space="preserve">показник </w:t>
      </w:r>
      <w:r w:rsidR="00183908" w:rsidRPr="008F517B">
        <w:rPr>
          <w:sz w:val="32"/>
          <w:szCs w:val="32"/>
        </w:rPr>
        <w:t>– 114,8 % проти 112,5 %, а за</w:t>
      </w:r>
      <w:r w:rsidR="00AA32AA" w:rsidRPr="008F517B">
        <w:rPr>
          <w:sz w:val="32"/>
          <w:szCs w:val="32"/>
        </w:rPr>
        <w:t xml:space="preserve"> </w:t>
      </w:r>
      <w:r w:rsidR="00183908" w:rsidRPr="008F517B">
        <w:rPr>
          <w:sz w:val="32"/>
          <w:szCs w:val="32"/>
        </w:rPr>
        <w:t xml:space="preserve">І квартал 2019 року склав </w:t>
      </w:r>
      <w:r w:rsidR="00FA7507">
        <w:rPr>
          <w:sz w:val="32"/>
          <w:szCs w:val="32"/>
        </w:rPr>
        <w:t xml:space="preserve">           </w:t>
      </w:r>
      <w:r w:rsidR="00183908" w:rsidRPr="008F517B">
        <w:rPr>
          <w:sz w:val="32"/>
          <w:szCs w:val="32"/>
        </w:rPr>
        <w:t>114,6 %</w:t>
      </w:r>
      <w:r w:rsidR="00AA32AA" w:rsidRPr="008F517B">
        <w:rPr>
          <w:sz w:val="32"/>
          <w:szCs w:val="32"/>
        </w:rPr>
        <w:t xml:space="preserve"> проти 110,9 % по Україні. Наразі область </w:t>
      </w:r>
      <w:r w:rsidR="00AA32AA" w:rsidRPr="008F517B">
        <w:rPr>
          <w:b/>
          <w:i/>
          <w:sz w:val="32"/>
          <w:szCs w:val="32"/>
        </w:rPr>
        <w:t xml:space="preserve">за цим показником посідає перше місце серед регіонів України </w:t>
      </w:r>
      <w:r w:rsidR="00AA32AA" w:rsidRPr="008F517B">
        <w:rPr>
          <w:sz w:val="32"/>
          <w:szCs w:val="32"/>
        </w:rPr>
        <w:t>(за підсумками 2018 року – 4 місце, 2017 – 21 місце).</w:t>
      </w:r>
    </w:p>
    <w:p w:rsidR="00B962AF" w:rsidRPr="003B08BD" w:rsidRDefault="00EE2C43" w:rsidP="003B08BD">
      <w:pPr>
        <w:spacing w:line="360" w:lineRule="auto"/>
        <w:ind w:firstLine="709"/>
        <w:jc w:val="both"/>
        <w:rPr>
          <w:sz w:val="32"/>
          <w:szCs w:val="32"/>
          <w:lang w:val="uk-UA"/>
        </w:rPr>
      </w:pPr>
      <w:r w:rsidRPr="00EE2C43">
        <w:rPr>
          <w:b/>
          <w:sz w:val="32"/>
          <w:szCs w:val="32"/>
          <w:lang w:val="uk-UA"/>
        </w:rPr>
        <w:t>7 слайд.</w:t>
      </w:r>
      <w:r>
        <w:rPr>
          <w:sz w:val="32"/>
          <w:szCs w:val="32"/>
          <w:lang w:val="uk-UA"/>
        </w:rPr>
        <w:t xml:space="preserve"> </w:t>
      </w:r>
      <w:r w:rsidR="00B962AF" w:rsidRPr="003B08BD">
        <w:rPr>
          <w:sz w:val="32"/>
          <w:szCs w:val="32"/>
          <w:lang w:val="uk-UA"/>
        </w:rPr>
        <w:t>Як свідчить аналіз, стан справ із заробітною платою в області визначає ситуація в промисловості. І сьогодні ми можемо констатувати, що зростання рівня заробітної плати у 2018</w:t>
      </w:r>
      <w:r w:rsidR="00D13D15">
        <w:rPr>
          <w:sz w:val="32"/>
          <w:szCs w:val="32"/>
          <w:lang w:val="uk-UA"/>
        </w:rPr>
        <w:t>-2019</w:t>
      </w:r>
      <w:r w:rsidR="00B962AF" w:rsidRPr="003B08BD">
        <w:rPr>
          <w:sz w:val="32"/>
          <w:szCs w:val="32"/>
          <w:lang w:val="uk-UA"/>
        </w:rPr>
        <w:t xml:space="preserve"> ро</w:t>
      </w:r>
      <w:r w:rsidR="00D13D15">
        <w:rPr>
          <w:sz w:val="32"/>
          <w:szCs w:val="32"/>
          <w:lang w:val="uk-UA"/>
        </w:rPr>
        <w:t>ках</w:t>
      </w:r>
      <w:r w:rsidR="00B962AF" w:rsidRPr="003B08BD">
        <w:rPr>
          <w:sz w:val="32"/>
          <w:szCs w:val="32"/>
          <w:lang w:val="uk-UA"/>
        </w:rPr>
        <w:t xml:space="preserve"> </w:t>
      </w:r>
      <w:r w:rsidR="00D13D15">
        <w:rPr>
          <w:sz w:val="32"/>
          <w:szCs w:val="32"/>
          <w:lang w:val="uk-UA"/>
        </w:rPr>
        <w:t xml:space="preserve">у </w:t>
      </w:r>
      <w:r w:rsidR="00B962AF" w:rsidRPr="003B08BD">
        <w:rPr>
          <w:sz w:val="32"/>
          <w:szCs w:val="32"/>
          <w:lang w:val="uk-UA"/>
        </w:rPr>
        <w:t xml:space="preserve">регіоні забезпечили підприємства гірничо-металургійного комплексу, виробництва транспортних засобів та устаткування, виробництва і розподілу електроенергії, газу і води, виробників електричного та електронного обладнання, де розміри заробітної плати були вищі за </w:t>
      </w:r>
      <w:proofErr w:type="spellStart"/>
      <w:r w:rsidR="00B962AF" w:rsidRPr="003B08BD">
        <w:rPr>
          <w:sz w:val="32"/>
          <w:szCs w:val="32"/>
          <w:lang w:val="uk-UA"/>
        </w:rPr>
        <w:t>середньоукраїнські</w:t>
      </w:r>
      <w:proofErr w:type="spellEnd"/>
      <w:r w:rsidR="00B962AF" w:rsidRPr="003B08BD">
        <w:rPr>
          <w:sz w:val="32"/>
          <w:szCs w:val="32"/>
          <w:lang w:val="uk-UA"/>
        </w:rPr>
        <w:t>.</w:t>
      </w:r>
    </w:p>
    <w:p w:rsidR="00B962AF" w:rsidRPr="003B08BD" w:rsidRDefault="00B962AF" w:rsidP="003B08BD">
      <w:pPr>
        <w:widowControl w:val="0"/>
        <w:spacing w:line="360" w:lineRule="auto"/>
        <w:ind w:firstLine="709"/>
        <w:jc w:val="both"/>
        <w:rPr>
          <w:sz w:val="32"/>
          <w:szCs w:val="32"/>
          <w:lang w:val="uk-UA"/>
        </w:rPr>
      </w:pPr>
      <w:r w:rsidRPr="003B08BD">
        <w:rPr>
          <w:sz w:val="32"/>
          <w:szCs w:val="32"/>
          <w:lang w:val="uk-UA"/>
        </w:rPr>
        <w:t>Таким чином, 65 % працюючих області отримували зарплату вище, ніж їх колеги в відповідних галузях економіки нашої країни.</w:t>
      </w:r>
    </w:p>
    <w:p w:rsidR="00B962AF" w:rsidRPr="003B08BD" w:rsidRDefault="00EE2C43" w:rsidP="003B08BD">
      <w:pPr>
        <w:widowControl w:val="0"/>
        <w:spacing w:line="360" w:lineRule="auto"/>
        <w:ind w:firstLine="709"/>
        <w:jc w:val="both"/>
        <w:rPr>
          <w:sz w:val="32"/>
          <w:szCs w:val="32"/>
          <w:lang w:val="uk-UA"/>
        </w:rPr>
      </w:pPr>
      <w:r w:rsidRPr="00EE2C43">
        <w:rPr>
          <w:b/>
          <w:sz w:val="32"/>
          <w:szCs w:val="32"/>
          <w:lang w:val="uk-UA"/>
        </w:rPr>
        <w:t>8 слайд.</w:t>
      </w:r>
      <w:r>
        <w:rPr>
          <w:sz w:val="32"/>
          <w:szCs w:val="32"/>
          <w:lang w:val="uk-UA"/>
        </w:rPr>
        <w:t xml:space="preserve"> </w:t>
      </w:r>
      <w:r w:rsidR="00B962AF" w:rsidRPr="003B08BD">
        <w:rPr>
          <w:sz w:val="32"/>
          <w:szCs w:val="32"/>
          <w:lang w:val="uk-UA"/>
        </w:rPr>
        <w:t xml:space="preserve">У той же час, в 11 галузях рівень заробітної плати був нижчим, ніж середньогалузевий по Україні. Так, </w:t>
      </w:r>
      <w:r w:rsidR="003B08BD" w:rsidRPr="003B08BD">
        <w:rPr>
          <w:sz w:val="32"/>
          <w:szCs w:val="32"/>
          <w:lang w:val="uk-UA"/>
        </w:rPr>
        <w:t xml:space="preserve">ця різниця в будівництві становила 1677 грн. (або 20,2 %), </w:t>
      </w:r>
      <w:r w:rsidR="00B962AF" w:rsidRPr="003B08BD">
        <w:rPr>
          <w:sz w:val="32"/>
          <w:szCs w:val="32"/>
          <w:lang w:val="uk-UA"/>
        </w:rPr>
        <w:t xml:space="preserve">в сільському господарстві </w:t>
      </w:r>
      <w:r w:rsidR="00B962AF" w:rsidRPr="003B08BD">
        <w:rPr>
          <w:sz w:val="32"/>
          <w:szCs w:val="32"/>
          <w:lang w:val="uk-UA"/>
        </w:rPr>
        <w:lastRenderedPageBreak/>
        <w:t xml:space="preserve">- 1947 грн. (або 25,9 %), </w:t>
      </w:r>
      <w:r w:rsidR="003B08BD" w:rsidRPr="003B08BD">
        <w:rPr>
          <w:sz w:val="32"/>
          <w:szCs w:val="32"/>
          <w:lang w:val="uk-UA"/>
        </w:rPr>
        <w:t xml:space="preserve">на транспорті -2536 грн. </w:t>
      </w:r>
      <w:r w:rsidR="003B08BD" w:rsidRPr="008A141C">
        <w:rPr>
          <w:sz w:val="32"/>
          <w:szCs w:val="32"/>
          <w:lang w:val="uk-UA"/>
        </w:rPr>
        <w:t>(або 23,6 %),</w:t>
      </w:r>
      <w:r w:rsidR="003B08BD" w:rsidRPr="003B08BD">
        <w:rPr>
          <w:sz w:val="32"/>
          <w:szCs w:val="32"/>
          <w:lang w:val="uk-UA"/>
        </w:rPr>
        <w:t xml:space="preserve"> </w:t>
      </w:r>
      <w:r w:rsidR="00B962AF" w:rsidRPr="003B08BD">
        <w:rPr>
          <w:sz w:val="32"/>
          <w:szCs w:val="32"/>
          <w:lang w:val="uk-UA"/>
        </w:rPr>
        <w:t>в торгівлі - 2618 грн. (або 27,2 %), а у працівників фінансової діяльності -</w:t>
      </w:r>
      <w:r>
        <w:rPr>
          <w:sz w:val="32"/>
          <w:szCs w:val="32"/>
          <w:lang w:val="uk-UA"/>
        </w:rPr>
        <w:t xml:space="preserve">              </w:t>
      </w:r>
      <w:r w:rsidR="00B962AF" w:rsidRPr="003B08BD">
        <w:rPr>
          <w:sz w:val="32"/>
          <w:szCs w:val="32"/>
          <w:lang w:val="uk-UA"/>
        </w:rPr>
        <w:t xml:space="preserve"> 7510 грн. (або </w:t>
      </w:r>
      <w:r w:rsidR="00041D68">
        <w:rPr>
          <w:sz w:val="32"/>
          <w:szCs w:val="32"/>
          <w:lang w:val="uk-UA"/>
        </w:rPr>
        <w:t xml:space="preserve"> </w:t>
      </w:r>
      <w:r w:rsidR="00B962AF" w:rsidRPr="003B08BD">
        <w:rPr>
          <w:sz w:val="32"/>
          <w:szCs w:val="32"/>
          <w:lang w:val="uk-UA"/>
        </w:rPr>
        <w:t>42,6 %). Питома вага чисельності працівників цих галузей в загальному обсязі зайнятості по області становить 35 %! Це і є скритим резервом щодо збільшення бази оподаткування та сплати єдиного соціального внеску.</w:t>
      </w:r>
    </w:p>
    <w:p w:rsidR="00B962AF" w:rsidRPr="006B79FB" w:rsidRDefault="0000406E" w:rsidP="006B79FB">
      <w:pPr>
        <w:widowControl w:val="0"/>
        <w:spacing w:line="360" w:lineRule="auto"/>
        <w:ind w:firstLine="709"/>
        <w:jc w:val="both"/>
        <w:rPr>
          <w:sz w:val="32"/>
          <w:szCs w:val="32"/>
          <w:lang w:val="uk-UA"/>
        </w:rPr>
      </w:pPr>
      <w:r w:rsidRPr="006B79FB">
        <w:rPr>
          <w:sz w:val="32"/>
          <w:szCs w:val="32"/>
          <w:lang w:val="uk-UA"/>
        </w:rPr>
        <w:t xml:space="preserve">Треба зауважити, що у 2019 році в промисловому комплексі області спостерігається скорочення виробництва. Так, за січень-березень індекс промислової продукції в області склав </w:t>
      </w:r>
      <w:r w:rsidR="006B79FB" w:rsidRPr="006B79FB">
        <w:rPr>
          <w:sz w:val="32"/>
          <w:szCs w:val="32"/>
          <w:lang w:val="uk-UA"/>
        </w:rPr>
        <w:t>95,9 % по відношенню до відповідного періоду 2018 року</w:t>
      </w:r>
      <w:r w:rsidR="006B79FB">
        <w:rPr>
          <w:sz w:val="32"/>
          <w:szCs w:val="32"/>
          <w:lang w:val="uk-UA"/>
        </w:rPr>
        <w:t xml:space="preserve"> </w:t>
      </w:r>
      <w:r w:rsidR="006B79FB" w:rsidRPr="006B79FB">
        <w:rPr>
          <w:i/>
          <w:sz w:val="32"/>
          <w:szCs w:val="32"/>
          <w:lang w:val="uk-UA"/>
        </w:rPr>
        <w:t>(по Україні – 99,1 %).</w:t>
      </w:r>
      <w:r w:rsidR="006B79FB" w:rsidRPr="006B79FB">
        <w:rPr>
          <w:sz w:val="32"/>
          <w:szCs w:val="32"/>
          <w:lang w:val="uk-UA"/>
        </w:rPr>
        <w:t xml:space="preserve"> Таким чином, якщо цю негативну тенденцію не буде подолано</w:t>
      </w:r>
      <w:r w:rsidR="00DD28BD">
        <w:rPr>
          <w:sz w:val="32"/>
          <w:szCs w:val="32"/>
          <w:lang w:val="uk-UA"/>
        </w:rPr>
        <w:t>,</w:t>
      </w:r>
      <w:r w:rsidR="006B79FB" w:rsidRPr="006B79FB">
        <w:rPr>
          <w:sz w:val="32"/>
          <w:szCs w:val="32"/>
          <w:lang w:val="uk-UA"/>
        </w:rPr>
        <w:t xml:space="preserve"> с</w:t>
      </w:r>
      <w:r w:rsidR="00407E4B">
        <w:rPr>
          <w:sz w:val="32"/>
          <w:szCs w:val="32"/>
          <w:lang w:val="uk-UA"/>
        </w:rPr>
        <w:t>итуація у сфері</w:t>
      </w:r>
      <w:r w:rsidR="006B79FB" w:rsidRPr="006B79FB">
        <w:rPr>
          <w:sz w:val="32"/>
          <w:szCs w:val="32"/>
          <w:lang w:val="uk-UA"/>
        </w:rPr>
        <w:t xml:space="preserve"> оплати праці в області погіршиться.</w:t>
      </w:r>
    </w:p>
    <w:p w:rsidR="00B962AF" w:rsidRPr="006B79FB" w:rsidRDefault="006B79FB" w:rsidP="006B79FB">
      <w:pPr>
        <w:spacing w:line="360" w:lineRule="auto"/>
        <w:ind w:firstLine="709"/>
        <w:jc w:val="both"/>
        <w:rPr>
          <w:sz w:val="32"/>
          <w:szCs w:val="32"/>
          <w:lang w:val="uk-UA"/>
        </w:rPr>
      </w:pPr>
      <w:r w:rsidRPr="006B79FB">
        <w:rPr>
          <w:sz w:val="32"/>
          <w:szCs w:val="32"/>
          <w:lang w:val="uk-UA"/>
        </w:rPr>
        <w:t xml:space="preserve">Загалом, </w:t>
      </w:r>
      <w:r w:rsidR="00B962AF" w:rsidRPr="006B79FB">
        <w:rPr>
          <w:sz w:val="32"/>
          <w:szCs w:val="32"/>
          <w:lang w:val="uk-UA"/>
        </w:rPr>
        <w:t xml:space="preserve">розраховувати на те, що промислові підприємства і надалі будуть вирівнювати і визначати положення з оплатою праці в області не варто. За результатами змін в економіці питома вага зайнятих в промисловому виробництві області зменшилась з майже </w:t>
      </w:r>
      <w:r>
        <w:rPr>
          <w:sz w:val="32"/>
          <w:szCs w:val="32"/>
          <w:lang w:val="uk-UA"/>
        </w:rPr>
        <w:t xml:space="preserve">             </w:t>
      </w:r>
      <w:r w:rsidR="00B962AF" w:rsidRPr="006B79FB">
        <w:rPr>
          <w:sz w:val="32"/>
          <w:szCs w:val="32"/>
          <w:lang w:val="uk-UA"/>
        </w:rPr>
        <w:t xml:space="preserve">50 % у 2000 році до </w:t>
      </w:r>
      <w:r w:rsidRPr="006B79FB">
        <w:rPr>
          <w:sz w:val="32"/>
          <w:szCs w:val="32"/>
          <w:lang w:val="uk-UA"/>
        </w:rPr>
        <w:t>40</w:t>
      </w:r>
      <w:r w:rsidR="00B962AF" w:rsidRPr="006B79FB">
        <w:rPr>
          <w:sz w:val="32"/>
          <w:szCs w:val="32"/>
          <w:lang w:val="uk-UA"/>
        </w:rPr>
        <w:t xml:space="preserve"> % у 201</w:t>
      </w:r>
      <w:r w:rsidRPr="006B79FB">
        <w:rPr>
          <w:sz w:val="32"/>
          <w:szCs w:val="32"/>
          <w:lang w:val="uk-UA"/>
        </w:rPr>
        <w:t>9</w:t>
      </w:r>
      <w:r w:rsidR="00B962AF" w:rsidRPr="006B79FB">
        <w:rPr>
          <w:sz w:val="32"/>
          <w:szCs w:val="32"/>
          <w:lang w:val="uk-UA"/>
        </w:rPr>
        <w:t xml:space="preserve"> році. Світовий досвід свідчить, що з впровадженням нових технологій трудовий потенціал все більше переміщується з виробничої сфери в сферу торгівлі </w:t>
      </w:r>
      <w:r w:rsidRPr="006B79FB">
        <w:rPr>
          <w:sz w:val="32"/>
          <w:szCs w:val="32"/>
          <w:lang w:val="uk-UA"/>
        </w:rPr>
        <w:t>та</w:t>
      </w:r>
      <w:r w:rsidR="00B962AF" w:rsidRPr="006B79FB">
        <w:rPr>
          <w:sz w:val="32"/>
          <w:szCs w:val="32"/>
          <w:lang w:val="uk-UA"/>
        </w:rPr>
        <w:t xml:space="preserve"> послуг.</w:t>
      </w:r>
    </w:p>
    <w:p w:rsidR="006B79FB" w:rsidRDefault="00EE2C43" w:rsidP="005261BF">
      <w:pPr>
        <w:spacing w:line="360" w:lineRule="auto"/>
        <w:ind w:firstLine="709"/>
        <w:jc w:val="both"/>
        <w:rPr>
          <w:bCs/>
          <w:sz w:val="32"/>
          <w:szCs w:val="32"/>
          <w:lang w:val="uk-UA"/>
        </w:rPr>
      </w:pPr>
      <w:r w:rsidRPr="00EE2C43">
        <w:rPr>
          <w:b/>
          <w:color w:val="000000"/>
          <w:sz w:val="32"/>
          <w:szCs w:val="32"/>
          <w:lang w:val="uk-UA"/>
        </w:rPr>
        <w:t>9 слайд.</w:t>
      </w:r>
      <w:r>
        <w:rPr>
          <w:color w:val="000000"/>
          <w:sz w:val="32"/>
          <w:szCs w:val="32"/>
          <w:lang w:val="uk-UA"/>
        </w:rPr>
        <w:t xml:space="preserve"> </w:t>
      </w:r>
      <w:r w:rsidR="005261BF">
        <w:rPr>
          <w:color w:val="000000"/>
          <w:sz w:val="32"/>
          <w:szCs w:val="32"/>
          <w:lang w:val="uk-UA"/>
        </w:rPr>
        <w:t>Виходячи з викладеного</w:t>
      </w:r>
      <w:r w:rsidR="006B79FB">
        <w:rPr>
          <w:color w:val="000000"/>
          <w:sz w:val="32"/>
          <w:szCs w:val="32"/>
          <w:lang w:val="uk-UA"/>
        </w:rPr>
        <w:t xml:space="preserve">, </w:t>
      </w:r>
      <w:r w:rsidR="005261BF">
        <w:rPr>
          <w:color w:val="000000"/>
          <w:sz w:val="32"/>
          <w:szCs w:val="32"/>
          <w:lang w:val="uk-UA"/>
        </w:rPr>
        <w:t xml:space="preserve">облдержадміністрацією спільно з соціальними партнерами та заінтересованими територіальними органами центральних органів виконавчої влади в Запорізькій області (головні управління: </w:t>
      </w:r>
      <w:proofErr w:type="spellStart"/>
      <w:r w:rsidR="005261BF">
        <w:rPr>
          <w:color w:val="000000"/>
          <w:sz w:val="32"/>
          <w:szCs w:val="32"/>
          <w:lang w:val="uk-UA"/>
        </w:rPr>
        <w:t>Держпраці</w:t>
      </w:r>
      <w:proofErr w:type="spellEnd"/>
      <w:r w:rsidR="005261BF">
        <w:rPr>
          <w:color w:val="000000"/>
          <w:sz w:val="32"/>
          <w:szCs w:val="32"/>
          <w:lang w:val="uk-UA"/>
        </w:rPr>
        <w:t xml:space="preserve">, Пенсійного фонду, Державної </w:t>
      </w:r>
      <w:r w:rsidR="005261BF" w:rsidRPr="005261BF">
        <w:rPr>
          <w:color w:val="000000"/>
          <w:sz w:val="32"/>
          <w:szCs w:val="32"/>
          <w:lang w:val="uk-UA"/>
        </w:rPr>
        <w:t xml:space="preserve">фіскальної служби України) розроблені </w:t>
      </w:r>
      <w:r w:rsidR="005261BF" w:rsidRPr="005261BF">
        <w:rPr>
          <w:bCs/>
          <w:sz w:val="32"/>
          <w:szCs w:val="32"/>
          <w:lang w:val="uk-UA"/>
        </w:rPr>
        <w:t>З</w:t>
      </w:r>
      <w:r w:rsidR="006B79FB" w:rsidRPr="005261BF">
        <w:rPr>
          <w:bCs/>
          <w:sz w:val="32"/>
          <w:szCs w:val="32"/>
          <w:lang w:val="uk-UA"/>
        </w:rPr>
        <w:t>аход</w:t>
      </w:r>
      <w:r w:rsidR="005261BF" w:rsidRPr="005261BF">
        <w:rPr>
          <w:bCs/>
          <w:sz w:val="32"/>
          <w:szCs w:val="32"/>
          <w:lang w:val="uk-UA"/>
        </w:rPr>
        <w:t>и</w:t>
      </w:r>
      <w:r w:rsidR="006B79FB" w:rsidRPr="005261BF">
        <w:rPr>
          <w:bCs/>
          <w:sz w:val="32"/>
          <w:szCs w:val="32"/>
          <w:lang w:val="uk-UA"/>
        </w:rPr>
        <w:t xml:space="preserve"> щодо легалізації заробітної плати в Запорізькій області на 2019 – 2020 роки</w:t>
      </w:r>
      <w:r w:rsidR="005261BF">
        <w:rPr>
          <w:bCs/>
          <w:sz w:val="32"/>
          <w:szCs w:val="32"/>
          <w:lang w:val="uk-UA"/>
        </w:rPr>
        <w:t xml:space="preserve">. Ці заходи, </w:t>
      </w:r>
      <w:r w:rsidR="005261BF">
        <w:rPr>
          <w:bCs/>
          <w:sz w:val="32"/>
          <w:szCs w:val="32"/>
          <w:lang w:val="uk-UA"/>
        </w:rPr>
        <w:lastRenderedPageBreak/>
        <w:t xml:space="preserve">напередодні нашого засідання затверджені розпорядженням голови облдержадміністрації від </w:t>
      </w:r>
      <w:r w:rsidR="00E0110F">
        <w:rPr>
          <w:bCs/>
          <w:sz w:val="32"/>
          <w:szCs w:val="32"/>
          <w:lang w:val="uk-UA"/>
        </w:rPr>
        <w:t>17.05.2019</w:t>
      </w:r>
      <w:r w:rsidR="005261BF">
        <w:rPr>
          <w:bCs/>
          <w:sz w:val="32"/>
          <w:szCs w:val="32"/>
          <w:lang w:val="uk-UA"/>
        </w:rPr>
        <w:t xml:space="preserve"> №</w:t>
      </w:r>
      <w:r w:rsidR="00E0110F">
        <w:rPr>
          <w:bCs/>
          <w:sz w:val="32"/>
          <w:szCs w:val="32"/>
          <w:lang w:val="uk-UA"/>
        </w:rPr>
        <w:t xml:space="preserve"> 266</w:t>
      </w:r>
      <w:r w:rsidR="005261BF">
        <w:rPr>
          <w:bCs/>
          <w:sz w:val="32"/>
          <w:szCs w:val="32"/>
          <w:lang w:val="uk-UA"/>
        </w:rPr>
        <w:t>.</w:t>
      </w:r>
    </w:p>
    <w:p w:rsidR="00585D8C" w:rsidRPr="00695EAC" w:rsidRDefault="00585D8C" w:rsidP="00585D8C">
      <w:pPr>
        <w:widowControl w:val="0"/>
        <w:spacing w:line="360" w:lineRule="auto"/>
        <w:ind w:firstLine="709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 поточному році планується продовжити розгляд питання щодо організації цієї роботи на окремих територіях області. Зокрема, на </w:t>
      </w:r>
      <w:r w:rsidR="00407E4B">
        <w:rPr>
          <w:sz w:val="32"/>
          <w:szCs w:val="32"/>
          <w:lang w:val="uk-UA"/>
        </w:rPr>
        <w:t xml:space="preserve">черговому </w:t>
      </w:r>
      <w:r>
        <w:rPr>
          <w:sz w:val="32"/>
          <w:szCs w:val="32"/>
          <w:lang w:val="uk-UA"/>
        </w:rPr>
        <w:t xml:space="preserve">засіданні обласної комісії з питань погашення заборгованості з заробітної плати </w:t>
      </w:r>
      <w:r w:rsidR="00407E4B">
        <w:rPr>
          <w:sz w:val="32"/>
          <w:szCs w:val="32"/>
          <w:lang w:val="uk-UA"/>
        </w:rPr>
        <w:t>буде розглянуто питання «Про ситуацію щодо забезпечення легальної праці в м.</w:t>
      </w:r>
      <w:r>
        <w:rPr>
          <w:sz w:val="32"/>
          <w:szCs w:val="32"/>
          <w:lang w:val="uk-UA"/>
        </w:rPr>
        <w:t xml:space="preserve"> Бердянськ</w:t>
      </w:r>
      <w:r w:rsidR="00407E4B">
        <w:rPr>
          <w:sz w:val="32"/>
          <w:szCs w:val="32"/>
          <w:lang w:val="uk-UA"/>
        </w:rPr>
        <w:t>у</w:t>
      </w:r>
      <w:r>
        <w:rPr>
          <w:sz w:val="32"/>
          <w:szCs w:val="32"/>
          <w:lang w:val="uk-UA"/>
        </w:rPr>
        <w:t>, Бердянсько</w:t>
      </w:r>
      <w:r w:rsidR="00407E4B">
        <w:rPr>
          <w:sz w:val="32"/>
          <w:szCs w:val="32"/>
          <w:lang w:val="uk-UA"/>
        </w:rPr>
        <w:t>му</w:t>
      </w:r>
      <w:r>
        <w:rPr>
          <w:sz w:val="32"/>
          <w:szCs w:val="32"/>
          <w:lang w:val="uk-UA"/>
        </w:rPr>
        <w:t xml:space="preserve"> та Приморсько</w:t>
      </w:r>
      <w:r w:rsidR="00407E4B">
        <w:rPr>
          <w:sz w:val="32"/>
          <w:szCs w:val="32"/>
          <w:lang w:val="uk-UA"/>
        </w:rPr>
        <w:t>му</w:t>
      </w:r>
      <w:r>
        <w:rPr>
          <w:sz w:val="32"/>
          <w:szCs w:val="32"/>
          <w:lang w:val="uk-UA"/>
        </w:rPr>
        <w:t xml:space="preserve"> район</w:t>
      </w:r>
      <w:r w:rsidR="00407E4B">
        <w:rPr>
          <w:sz w:val="32"/>
          <w:szCs w:val="32"/>
          <w:lang w:val="uk-UA"/>
        </w:rPr>
        <w:t>ах»</w:t>
      </w:r>
      <w:r>
        <w:rPr>
          <w:sz w:val="32"/>
          <w:szCs w:val="32"/>
          <w:lang w:val="uk-UA"/>
        </w:rPr>
        <w:t>.</w:t>
      </w:r>
    </w:p>
    <w:p w:rsidR="005261BF" w:rsidRPr="005261BF" w:rsidRDefault="00EE2C43" w:rsidP="005261BF">
      <w:pPr>
        <w:spacing w:line="360" w:lineRule="auto"/>
        <w:ind w:firstLine="709"/>
        <w:jc w:val="both"/>
        <w:rPr>
          <w:bCs/>
          <w:sz w:val="32"/>
          <w:szCs w:val="32"/>
          <w:lang w:val="uk-UA"/>
        </w:rPr>
      </w:pPr>
      <w:r w:rsidRPr="00EE2C43">
        <w:rPr>
          <w:b/>
          <w:bCs/>
          <w:sz w:val="32"/>
          <w:szCs w:val="32"/>
          <w:lang w:val="uk-UA"/>
        </w:rPr>
        <w:t>10 слайд.</w:t>
      </w:r>
      <w:r>
        <w:rPr>
          <w:bCs/>
          <w:sz w:val="32"/>
          <w:szCs w:val="32"/>
          <w:lang w:val="uk-UA"/>
        </w:rPr>
        <w:t xml:space="preserve"> </w:t>
      </w:r>
      <w:r w:rsidR="005261BF">
        <w:rPr>
          <w:bCs/>
          <w:sz w:val="32"/>
          <w:szCs w:val="32"/>
          <w:lang w:val="uk-UA"/>
        </w:rPr>
        <w:t>Таким чином, завдання і заходи щодо легалізації перед нами визначені</w:t>
      </w:r>
      <w:r w:rsidR="00407E4B">
        <w:rPr>
          <w:bCs/>
          <w:sz w:val="32"/>
          <w:szCs w:val="32"/>
          <w:lang w:val="uk-UA"/>
        </w:rPr>
        <w:t>. Впевнена, що вирішити цю проблему та мінімізувати її наслідки можливо лише шляхом соціального діалогу на всіх рівнях. Тільки баланс інтересів сторін може дати ефективний результат.</w:t>
      </w:r>
    </w:p>
    <w:p w:rsidR="00407E4B" w:rsidRDefault="00407E4B" w:rsidP="00407E4B">
      <w:pPr>
        <w:spacing w:line="360" w:lineRule="auto"/>
        <w:jc w:val="both"/>
        <w:rPr>
          <w:color w:val="000000"/>
          <w:sz w:val="32"/>
          <w:szCs w:val="32"/>
          <w:lang w:val="uk-UA"/>
        </w:rPr>
      </w:pPr>
    </w:p>
    <w:p w:rsidR="00407E4B" w:rsidRPr="005261BF" w:rsidRDefault="00407E4B" w:rsidP="00407E4B">
      <w:pPr>
        <w:spacing w:line="360" w:lineRule="auto"/>
        <w:jc w:val="center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>Дякую за увагу!</w:t>
      </w:r>
    </w:p>
    <w:sectPr w:rsidR="00407E4B" w:rsidRPr="005261BF" w:rsidSect="0085093D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3E0" w:rsidRDefault="004863E0" w:rsidP="0085093D">
      <w:r>
        <w:separator/>
      </w:r>
    </w:p>
  </w:endnote>
  <w:endnote w:type="continuationSeparator" w:id="0">
    <w:p w:rsidR="004863E0" w:rsidRDefault="004863E0" w:rsidP="00850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 Times New Roman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3E0" w:rsidRDefault="004863E0" w:rsidP="0085093D">
      <w:r>
        <w:separator/>
      </w:r>
    </w:p>
  </w:footnote>
  <w:footnote w:type="continuationSeparator" w:id="0">
    <w:p w:rsidR="004863E0" w:rsidRDefault="004863E0" w:rsidP="00850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93D" w:rsidRDefault="005B23FA">
    <w:pPr>
      <w:pStyle w:val="a8"/>
      <w:jc w:val="center"/>
    </w:pPr>
    <w:fldSimple w:instr=" PAGE   \* MERGEFORMAT ">
      <w:r w:rsidR="00FA7507">
        <w:rPr>
          <w:noProof/>
        </w:rPr>
        <w:t>3</w:t>
      </w:r>
    </w:fldSimple>
  </w:p>
  <w:p w:rsidR="0085093D" w:rsidRDefault="0085093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50490"/>
    <w:multiLevelType w:val="hybridMultilevel"/>
    <w:tmpl w:val="F04C4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FF2"/>
    <w:rsid w:val="0000406E"/>
    <w:rsid w:val="00041D68"/>
    <w:rsid w:val="000605C0"/>
    <w:rsid w:val="00062495"/>
    <w:rsid w:val="00091DCC"/>
    <w:rsid w:val="000B1268"/>
    <w:rsid w:val="00155B24"/>
    <w:rsid w:val="00183908"/>
    <w:rsid w:val="001A6E61"/>
    <w:rsid w:val="00210C25"/>
    <w:rsid w:val="00222B35"/>
    <w:rsid w:val="00223726"/>
    <w:rsid w:val="002C1B92"/>
    <w:rsid w:val="00310502"/>
    <w:rsid w:val="003179AD"/>
    <w:rsid w:val="003B08BD"/>
    <w:rsid w:val="003B6BAE"/>
    <w:rsid w:val="00407E4B"/>
    <w:rsid w:val="004863E0"/>
    <w:rsid w:val="004B4EDE"/>
    <w:rsid w:val="004B64E7"/>
    <w:rsid w:val="00515590"/>
    <w:rsid w:val="005261BF"/>
    <w:rsid w:val="00544271"/>
    <w:rsid w:val="00585D8C"/>
    <w:rsid w:val="005B23FA"/>
    <w:rsid w:val="005B7952"/>
    <w:rsid w:val="005C6534"/>
    <w:rsid w:val="005F4F9C"/>
    <w:rsid w:val="00695EAC"/>
    <w:rsid w:val="006B79FB"/>
    <w:rsid w:val="007273D0"/>
    <w:rsid w:val="007741A8"/>
    <w:rsid w:val="0085093D"/>
    <w:rsid w:val="00852FF2"/>
    <w:rsid w:val="008A141C"/>
    <w:rsid w:val="008F517B"/>
    <w:rsid w:val="008F79CF"/>
    <w:rsid w:val="009512B4"/>
    <w:rsid w:val="00977750"/>
    <w:rsid w:val="00A6567B"/>
    <w:rsid w:val="00A810E3"/>
    <w:rsid w:val="00AA32AA"/>
    <w:rsid w:val="00AA660C"/>
    <w:rsid w:val="00B03933"/>
    <w:rsid w:val="00B962AF"/>
    <w:rsid w:val="00C215B4"/>
    <w:rsid w:val="00C432C0"/>
    <w:rsid w:val="00C952A4"/>
    <w:rsid w:val="00D13D15"/>
    <w:rsid w:val="00DD28BD"/>
    <w:rsid w:val="00DE2703"/>
    <w:rsid w:val="00DF63D5"/>
    <w:rsid w:val="00E0110F"/>
    <w:rsid w:val="00EB1385"/>
    <w:rsid w:val="00EC3A36"/>
    <w:rsid w:val="00EE2C43"/>
    <w:rsid w:val="00F7457C"/>
    <w:rsid w:val="00F902EB"/>
    <w:rsid w:val="00FA7507"/>
    <w:rsid w:val="00FE5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23FA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2B35"/>
    <w:rPr>
      <w:color w:val="0000FF"/>
      <w:u w:val="single"/>
    </w:rPr>
  </w:style>
  <w:style w:type="paragraph" w:styleId="HTML">
    <w:name w:val="HTML Preformatted"/>
    <w:basedOn w:val="a"/>
    <w:rsid w:val="00222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7741A8"/>
  </w:style>
  <w:style w:type="paragraph" w:styleId="a4">
    <w:name w:val="Body Text Indent"/>
    <w:aliases w:val="Текст 1,Òåêñò 1,Oaeno 1,Подпись к рис.,Ïîäïèñü ê ðèñ.,Iiaienu e ?en."/>
    <w:basedOn w:val="a"/>
    <w:link w:val="a5"/>
    <w:uiPriority w:val="99"/>
    <w:rsid w:val="00515590"/>
    <w:pPr>
      <w:ind w:firstLine="709"/>
      <w:jc w:val="both"/>
    </w:pPr>
    <w:rPr>
      <w:b/>
      <w:bCs/>
      <w:sz w:val="28"/>
      <w:szCs w:val="28"/>
      <w:lang w:val="uk-UA"/>
    </w:rPr>
  </w:style>
  <w:style w:type="character" w:customStyle="1" w:styleId="a5">
    <w:name w:val="Основной текст с отступом Знак"/>
    <w:aliases w:val="Текст 1 Знак,Òåêñò 1 Знак,Oaeno 1 Знак,Подпись к рис. Знак,Ïîäïèñü ê ðèñ. Знак,Iiaienu e ?en. Знак"/>
    <w:basedOn w:val="a0"/>
    <w:link w:val="a4"/>
    <w:uiPriority w:val="99"/>
    <w:rsid w:val="00515590"/>
    <w:rPr>
      <w:b/>
      <w:bCs/>
      <w:sz w:val="28"/>
      <w:szCs w:val="28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uiPriority w:val="99"/>
    <w:rsid w:val="00515590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rsid w:val="00515590"/>
    <w:pPr>
      <w:spacing w:before="100" w:beforeAutospacing="1" w:after="100" w:afterAutospacing="1"/>
    </w:pPr>
  </w:style>
  <w:style w:type="character" w:styleId="a7">
    <w:name w:val="Strong"/>
    <w:basedOn w:val="a0"/>
    <w:qFormat/>
    <w:rsid w:val="00515590"/>
    <w:rPr>
      <w:b/>
      <w:bCs/>
    </w:rPr>
  </w:style>
  <w:style w:type="paragraph" w:customStyle="1" w:styleId="rvps6">
    <w:name w:val="rvps6"/>
    <w:basedOn w:val="a"/>
    <w:uiPriority w:val="99"/>
    <w:rsid w:val="00DE2703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rsid w:val="0085093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5093D"/>
    <w:rPr>
      <w:sz w:val="24"/>
      <w:szCs w:val="24"/>
      <w:lang w:val="ru-RU" w:eastAsia="ru-RU"/>
    </w:rPr>
  </w:style>
  <w:style w:type="paragraph" w:styleId="aa">
    <w:name w:val="footer"/>
    <w:basedOn w:val="a"/>
    <w:link w:val="ab"/>
    <w:rsid w:val="0085093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rsid w:val="0085093D"/>
    <w:rPr>
      <w:sz w:val="24"/>
      <w:szCs w:val="24"/>
      <w:lang w:val="ru-RU" w:eastAsia="ru-RU"/>
    </w:rPr>
  </w:style>
  <w:style w:type="paragraph" w:styleId="ac">
    <w:name w:val="Body Text"/>
    <w:basedOn w:val="a"/>
    <w:link w:val="ad"/>
    <w:rsid w:val="00B962AF"/>
    <w:pPr>
      <w:spacing w:after="120"/>
    </w:pPr>
  </w:style>
  <w:style w:type="character" w:customStyle="1" w:styleId="ad">
    <w:name w:val="Основной текст Знак"/>
    <w:basedOn w:val="a0"/>
    <w:link w:val="ac"/>
    <w:rsid w:val="00B962AF"/>
    <w:rPr>
      <w:sz w:val="24"/>
      <w:szCs w:val="24"/>
      <w:lang w:val="ru-RU" w:eastAsia="ru-RU"/>
    </w:rPr>
  </w:style>
  <w:style w:type="paragraph" w:customStyle="1" w:styleId="ae">
    <w:name w:val="Основной текст с отступом.Подпись к рис."/>
    <w:rsid w:val="00D13D15"/>
    <w:pPr>
      <w:autoSpaceDE w:val="0"/>
      <w:autoSpaceDN w:val="0"/>
      <w:ind w:firstLine="720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8D293-7209-460D-AD0F-0BD92C3FE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1160</Words>
  <Characters>7325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Usery</dc:creator>
  <cp:lastModifiedBy>user</cp:lastModifiedBy>
  <cp:revision>4</cp:revision>
  <cp:lastPrinted>2019-05-23T05:56:00Z</cp:lastPrinted>
  <dcterms:created xsi:type="dcterms:W3CDTF">2019-05-22T12:24:00Z</dcterms:created>
  <dcterms:modified xsi:type="dcterms:W3CDTF">2019-05-23T05:57:00Z</dcterms:modified>
</cp:coreProperties>
</file>